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6C" w:rsidRDefault="009E706C">
      <w:pPr>
        <w:pStyle w:val="Heading3"/>
        <w:rPr>
          <w:color w:val="auto"/>
        </w:rPr>
      </w:pPr>
      <w:bookmarkStart w:id="0" w:name="_GoBack"/>
      <w:bookmarkEnd w:id="0"/>
      <w:r>
        <w:rPr>
          <w:color w:val="auto"/>
        </w:rPr>
        <w:t>Lampiran</w:t>
      </w:r>
    </w:p>
    <w:p w:rsidR="009E706C" w:rsidRDefault="009E706C">
      <w:pPr>
        <w:pStyle w:val="Heading4"/>
      </w:pPr>
      <w:r>
        <w:t>Appendix</w:t>
      </w:r>
    </w:p>
    <w:p w:rsidR="009E706C" w:rsidRDefault="009E706C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058"/>
        <w:gridCol w:w="2000"/>
        <w:gridCol w:w="1530"/>
        <w:gridCol w:w="2610"/>
      </w:tblGrid>
      <w:tr w:rsidR="00E05546" w:rsidRPr="00E05546" w:rsidTr="00A422CB">
        <w:trPr>
          <w:trHeight w:val="330"/>
        </w:trPr>
        <w:tc>
          <w:tcPr>
            <w:tcW w:w="3058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5546">
              <w:rPr>
                <w:rFonts w:ascii="Tahoma" w:hAnsi="Tahoma" w:cs="Tahoma"/>
                <w:b/>
                <w:bCs/>
              </w:rPr>
              <w:t>Pasaran Utama /</w:t>
            </w:r>
            <w:r>
              <w:rPr>
                <w:rFonts w:ascii="Tahoma" w:hAnsi="Tahoma" w:cs="Tahoma"/>
                <w:b/>
                <w:bCs/>
              </w:rPr>
              <w:t xml:space="preserve"> Pasaran ACE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BB411A" w:rsidRDefault="00BB411A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Main Market /</w:t>
            </w: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ACE Market</w:t>
            </w:r>
          </w:p>
        </w:tc>
        <w:tc>
          <w:tcPr>
            <w:tcW w:w="2000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Bilangan </w:t>
            </w:r>
            <w:r w:rsidR="00747F57">
              <w:rPr>
                <w:rFonts w:ascii="Tahoma" w:hAnsi="Tahoma" w:cs="Tahoma"/>
                <w:b/>
                <w:bCs/>
              </w:rPr>
              <w:t>s</w:t>
            </w:r>
            <w:r w:rsidRPr="00E05546">
              <w:rPr>
                <w:rFonts w:ascii="Tahoma" w:hAnsi="Tahoma" w:cs="Tahoma"/>
                <w:b/>
                <w:bCs/>
              </w:rPr>
              <w:t>ekuriti</w:t>
            </w:r>
            <w:r>
              <w:rPr>
                <w:rFonts w:ascii="Tahoma" w:hAnsi="Tahoma" w:cs="Tahoma"/>
                <w:b/>
                <w:bCs/>
              </w:rPr>
              <w:t xml:space="preserve"> patuh Syariah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Number of Shariah-compliant securities</w:t>
            </w:r>
          </w:p>
        </w:tc>
        <w:tc>
          <w:tcPr>
            <w:tcW w:w="1530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5546">
              <w:rPr>
                <w:rFonts w:ascii="Tahoma" w:hAnsi="Tahoma" w:cs="Tahoma"/>
                <w:b/>
                <w:bCs/>
              </w:rPr>
              <w:t>Jumlah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747F57">
              <w:rPr>
                <w:rFonts w:ascii="Tahoma" w:hAnsi="Tahoma" w:cs="Tahoma"/>
                <w:b/>
                <w:bCs/>
              </w:rPr>
              <w:t>s</w:t>
            </w:r>
            <w:r>
              <w:rPr>
                <w:rFonts w:ascii="Tahoma" w:hAnsi="Tahoma" w:cs="Tahoma"/>
                <w:b/>
                <w:bCs/>
              </w:rPr>
              <w:t>ekuriti*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BB411A" w:rsidRDefault="00BB411A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Total securities</w:t>
            </w:r>
            <w:r w:rsidR="00747F57">
              <w:rPr>
                <w:rFonts w:ascii="Tahoma" w:hAnsi="Tahoma" w:cs="Tahoma"/>
                <w:b/>
                <w:bCs/>
                <w:i/>
              </w:rPr>
              <w:t>*</w:t>
            </w:r>
          </w:p>
        </w:tc>
        <w:tc>
          <w:tcPr>
            <w:tcW w:w="2610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5546">
              <w:rPr>
                <w:rFonts w:ascii="Tahoma" w:hAnsi="Tahoma" w:cs="Tahoma"/>
                <w:b/>
                <w:bCs/>
              </w:rPr>
              <w:t>Peratus</w:t>
            </w:r>
            <w:r>
              <w:rPr>
                <w:rFonts w:ascii="Tahoma" w:hAnsi="Tahoma" w:cs="Tahoma"/>
                <w:b/>
                <w:bCs/>
              </w:rPr>
              <w:t xml:space="preserve"> sekuriti patuh Syariah</w:t>
            </w:r>
            <w:r w:rsidR="0081312C">
              <w:rPr>
                <w:rFonts w:ascii="Tahoma" w:hAnsi="Tahoma" w:cs="Tahoma"/>
                <w:b/>
                <w:bCs/>
              </w:rPr>
              <w:t xml:space="preserve"> (%)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BB411A" w:rsidRDefault="00BB411A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Percentage of Shariah-compliant securities</w:t>
            </w:r>
            <w:r w:rsidR="00BB411A">
              <w:rPr>
                <w:rFonts w:ascii="Tahoma" w:hAnsi="Tahoma" w:cs="Tahoma"/>
                <w:b/>
                <w:bCs/>
                <w:i/>
              </w:rPr>
              <w:t xml:space="preserve"> (%)</w:t>
            </w:r>
          </w:p>
        </w:tc>
      </w:tr>
      <w:tr w:rsidR="00E05546" w:rsidRPr="00E05546" w:rsidTr="002363B1">
        <w:trPr>
          <w:trHeight w:val="390"/>
        </w:trPr>
        <w:tc>
          <w:tcPr>
            <w:tcW w:w="3058" w:type="dxa"/>
            <w:noWrap/>
            <w:hideMark/>
          </w:tcPr>
          <w:p w:rsidR="00E05546" w:rsidRDefault="00AB32BA" w:rsidP="0061400D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Barangan p</w:t>
            </w:r>
            <w:r w:rsidR="00E05546" w:rsidRPr="00E05546">
              <w:rPr>
                <w:rFonts w:ascii="Tahoma" w:hAnsi="Tahoma" w:cs="Tahoma"/>
              </w:rPr>
              <w:t>engguna</w:t>
            </w:r>
          </w:p>
          <w:p w:rsidR="0061400D" w:rsidRPr="0061400D" w:rsidRDefault="0061400D" w:rsidP="00747F57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Consumer </w:t>
            </w:r>
            <w:r w:rsidR="00AB32BA">
              <w:rPr>
                <w:rFonts w:ascii="Tahoma" w:hAnsi="Tahoma" w:cs="Tahoma"/>
                <w:i/>
              </w:rPr>
              <w:t>p</w:t>
            </w:r>
            <w:r>
              <w:rPr>
                <w:rFonts w:ascii="Tahoma" w:hAnsi="Tahoma" w:cs="Tahoma"/>
                <w:i/>
              </w:rPr>
              <w:t>roducts</w:t>
            </w:r>
          </w:p>
        </w:tc>
        <w:tc>
          <w:tcPr>
            <w:tcW w:w="2000" w:type="dxa"/>
            <w:noWrap/>
            <w:vAlign w:val="center"/>
          </w:tcPr>
          <w:p w:rsidR="00E05546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1530" w:type="dxa"/>
            <w:noWrap/>
            <w:vAlign w:val="center"/>
          </w:tcPr>
          <w:p w:rsidR="00E05546" w:rsidRPr="00E05546" w:rsidRDefault="00012DF4" w:rsidP="0097464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</w:t>
            </w:r>
          </w:p>
        </w:tc>
        <w:tc>
          <w:tcPr>
            <w:tcW w:w="2610" w:type="dxa"/>
            <w:noWrap/>
            <w:vAlign w:val="center"/>
          </w:tcPr>
          <w:p w:rsidR="00E05546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</w:t>
            </w:r>
          </w:p>
        </w:tc>
      </w:tr>
      <w:tr w:rsidR="00E05546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 xml:space="preserve">Barangan </w:t>
            </w:r>
            <w:r w:rsidR="00AB32BA">
              <w:rPr>
                <w:rFonts w:ascii="Tahoma" w:hAnsi="Tahoma" w:cs="Tahoma"/>
              </w:rPr>
              <w:t>i</w:t>
            </w:r>
            <w:r w:rsidRPr="00E05546">
              <w:rPr>
                <w:rFonts w:ascii="Tahoma" w:hAnsi="Tahoma" w:cs="Tahoma"/>
              </w:rPr>
              <w:t>ndustri</w:t>
            </w:r>
          </w:p>
          <w:p w:rsidR="0061400D" w:rsidRPr="0061400D" w:rsidRDefault="0061400D" w:rsidP="00747F57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Industrial </w:t>
            </w:r>
            <w:r w:rsidR="00AB32BA">
              <w:rPr>
                <w:rFonts w:ascii="Tahoma" w:hAnsi="Tahoma" w:cs="Tahoma"/>
                <w:i/>
              </w:rPr>
              <w:t>p</w:t>
            </w:r>
            <w:r>
              <w:rPr>
                <w:rFonts w:ascii="Tahoma" w:hAnsi="Tahoma" w:cs="Tahoma"/>
                <w:i/>
              </w:rPr>
              <w:t>roducts</w:t>
            </w:r>
          </w:p>
        </w:tc>
        <w:tc>
          <w:tcPr>
            <w:tcW w:w="2000" w:type="dxa"/>
            <w:noWrap/>
            <w:vAlign w:val="center"/>
          </w:tcPr>
          <w:p w:rsidR="00E05546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</w:t>
            </w:r>
          </w:p>
        </w:tc>
        <w:tc>
          <w:tcPr>
            <w:tcW w:w="1530" w:type="dxa"/>
            <w:noWrap/>
            <w:vAlign w:val="center"/>
          </w:tcPr>
          <w:p w:rsidR="00E05546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2610" w:type="dxa"/>
            <w:noWrap/>
            <w:vAlign w:val="center"/>
          </w:tcPr>
          <w:p w:rsidR="00E05546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Perlombongan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Mining</w:t>
            </w:r>
          </w:p>
        </w:tc>
        <w:tc>
          <w:tcPr>
            <w:tcW w:w="2000" w:type="dxa"/>
            <w:noWrap/>
            <w:vAlign w:val="center"/>
          </w:tcPr>
          <w:p w:rsidR="00012DF4" w:rsidRDefault="00012DF4" w:rsidP="005F637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012DF4" w:rsidRPr="00012DF4" w:rsidRDefault="00012DF4" w:rsidP="005F6370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 w:rsid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012DF4" w:rsidRP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Pembinaan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Construction</w:t>
            </w:r>
          </w:p>
        </w:tc>
        <w:tc>
          <w:tcPr>
            <w:tcW w:w="200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261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Dagangan / Khidmat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Trading </w:t>
            </w:r>
            <w:r w:rsidRPr="0061400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>Services</w:t>
            </w:r>
          </w:p>
        </w:tc>
        <w:tc>
          <w:tcPr>
            <w:tcW w:w="2000" w:type="dxa"/>
            <w:noWrap/>
            <w:vAlign w:val="center"/>
          </w:tcPr>
          <w:p w:rsidR="00012DF4" w:rsidRPr="00747F57" w:rsidRDefault="00472748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153</w:t>
            </w:r>
          </w:p>
        </w:tc>
        <w:tc>
          <w:tcPr>
            <w:tcW w:w="1530" w:type="dxa"/>
            <w:noWrap/>
            <w:vAlign w:val="center"/>
          </w:tcPr>
          <w:p w:rsidR="00012DF4" w:rsidRPr="00747F57" w:rsidRDefault="00F1187B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</w:t>
            </w:r>
          </w:p>
        </w:tc>
        <w:tc>
          <w:tcPr>
            <w:tcW w:w="2610" w:type="dxa"/>
            <w:noWrap/>
            <w:vAlign w:val="center"/>
          </w:tcPr>
          <w:p w:rsidR="00012DF4" w:rsidRPr="00B3312E" w:rsidRDefault="00012DF4" w:rsidP="002F1598">
            <w:pPr>
              <w:spacing w:line="240" w:lineRule="auto"/>
              <w:jc w:val="center"/>
              <w:rPr>
                <w:rFonts w:ascii="Tahoma" w:hAnsi="Tahoma" w:cs="Tahoma"/>
                <w:highlight w:val="cyan"/>
              </w:rPr>
            </w:pPr>
            <w:r w:rsidRPr="00012DF4">
              <w:rPr>
                <w:rFonts w:ascii="Tahoma" w:hAnsi="Tahoma" w:cs="Tahoma"/>
              </w:rPr>
              <w:t>73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Hartanah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Properties</w:t>
            </w:r>
          </w:p>
        </w:tc>
        <w:tc>
          <w:tcPr>
            <w:tcW w:w="200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</w:p>
        </w:tc>
        <w:tc>
          <w:tcPr>
            <w:tcW w:w="261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E05546">
              <w:rPr>
                <w:rFonts w:ascii="Tahoma" w:hAnsi="Tahoma" w:cs="Tahoma"/>
              </w:rPr>
              <w:t>erladangan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Plantation</w:t>
            </w:r>
          </w:p>
        </w:tc>
        <w:tc>
          <w:tcPr>
            <w:tcW w:w="200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261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Teknologi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Technology</w:t>
            </w:r>
          </w:p>
        </w:tc>
        <w:tc>
          <w:tcPr>
            <w:tcW w:w="200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261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Infrastruktur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Infrastructure (IPC)</w:t>
            </w:r>
          </w:p>
        </w:tc>
        <w:tc>
          <w:tcPr>
            <w:tcW w:w="200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61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Kewangan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Finance</w:t>
            </w:r>
          </w:p>
        </w:tc>
        <w:tc>
          <w:tcPr>
            <w:tcW w:w="200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61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SPAC</w:t>
            </w:r>
          </w:p>
          <w:p w:rsidR="00012DF4" w:rsidRPr="00C81D8A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 w:rsidRPr="00C81D8A">
              <w:rPr>
                <w:rFonts w:ascii="Tahoma" w:hAnsi="Tahoma" w:cs="Tahoma"/>
                <w:i/>
              </w:rPr>
              <w:t>SPAC</w:t>
            </w:r>
          </w:p>
        </w:tc>
        <w:tc>
          <w:tcPr>
            <w:tcW w:w="200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61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F02FD">
              <w:rPr>
                <w:rFonts w:ascii="Tahoma" w:hAnsi="Tahoma" w:cs="Tahoma"/>
              </w:rPr>
              <w:t>7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Hotel</w:t>
            </w:r>
          </w:p>
          <w:p w:rsidR="00012DF4" w:rsidRPr="0061400D" w:rsidRDefault="00012DF4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Hotels</w:t>
            </w:r>
          </w:p>
        </w:tc>
        <w:tc>
          <w:tcPr>
            <w:tcW w:w="2000" w:type="dxa"/>
            <w:noWrap/>
            <w:vAlign w:val="center"/>
          </w:tcPr>
          <w:p w:rsid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012DF4" w:rsidRP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10" w:type="dxa"/>
            <w:noWrap/>
            <w:vAlign w:val="center"/>
          </w:tcPr>
          <w:p w:rsid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012DF4" w:rsidRP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</w:tr>
      <w:tr w:rsidR="00012DF4" w:rsidRPr="00E05546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Default="00012DF4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Dana Tertutup</w:t>
            </w:r>
          </w:p>
          <w:p w:rsidR="00012DF4" w:rsidRPr="0061400D" w:rsidRDefault="00012DF4" w:rsidP="00747F57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Closed-end Fund</w:t>
            </w:r>
          </w:p>
        </w:tc>
        <w:tc>
          <w:tcPr>
            <w:tcW w:w="2000" w:type="dxa"/>
            <w:noWrap/>
            <w:vAlign w:val="center"/>
          </w:tcPr>
          <w:p w:rsid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012DF4" w:rsidRP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  <w:tc>
          <w:tcPr>
            <w:tcW w:w="1530" w:type="dxa"/>
            <w:noWrap/>
            <w:vAlign w:val="center"/>
          </w:tcPr>
          <w:p w:rsidR="00012DF4" w:rsidRPr="00E05546" w:rsidRDefault="00012DF4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610" w:type="dxa"/>
            <w:noWrap/>
            <w:vAlign w:val="center"/>
          </w:tcPr>
          <w:p w:rsid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012DF4" w:rsidRPr="00012DF4" w:rsidRDefault="00012DF4" w:rsidP="00546E5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</w:tr>
      <w:tr w:rsidR="00012DF4" w:rsidRPr="00265E55" w:rsidTr="002363B1">
        <w:trPr>
          <w:trHeight w:val="360"/>
        </w:trPr>
        <w:tc>
          <w:tcPr>
            <w:tcW w:w="3058" w:type="dxa"/>
            <w:noWrap/>
            <w:hideMark/>
          </w:tcPr>
          <w:p w:rsidR="00012DF4" w:rsidRPr="00265E55" w:rsidRDefault="00012DF4" w:rsidP="0061400D">
            <w:pPr>
              <w:spacing w:line="240" w:lineRule="auto"/>
              <w:jc w:val="left"/>
              <w:rPr>
                <w:rFonts w:ascii="Tahoma" w:hAnsi="Tahoma" w:cs="Tahoma"/>
                <w:b/>
                <w:bCs/>
              </w:rPr>
            </w:pPr>
            <w:r w:rsidRPr="00265E55">
              <w:rPr>
                <w:rFonts w:ascii="Tahoma" w:hAnsi="Tahoma" w:cs="Tahoma"/>
                <w:b/>
                <w:bCs/>
              </w:rPr>
              <w:t>JUMLAH</w:t>
            </w:r>
          </w:p>
          <w:p w:rsidR="00012DF4" w:rsidRPr="00265E55" w:rsidRDefault="00012DF4" w:rsidP="0061400D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i/>
              </w:rPr>
            </w:pPr>
            <w:r w:rsidRPr="00265E55">
              <w:rPr>
                <w:rFonts w:ascii="Tahoma" w:hAnsi="Tahoma" w:cs="Tahoma"/>
                <w:b/>
                <w:bCs/>
                <w:i/>
              </w:rPr>
              <w:t>TOTAL</w:t>
            </w:r>
          </w:p>
        </w:tc>
        <w:tc>
          <w:tcPr>
            <w:tcW w:w="2000" w:type="dxa"/>
            <w:noWrap/>
            <w:vAlign w:val="center"/>
          </w:tcPr>
          <w:p w:rsidR="00012DF4" w:rsidRPr="00265E55" w:rsidRDefault="00472748" w:rsidP="002F15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674</w:t>
            </w:r>
          </w:p>
        </w:tc>
        <w:tc>
          <w:tcPr>
            <w:tcW w:w="1530" w:type="dxa"/>
            <w:noWrap/>
            <w:vAlign w:val="center"/>
          </w:tcPr>
          <w:p w:rsidR="00012DF4" w:rsidRPr="00265E55" w:rsidRDefault="00012DF4" w:rsidP="002F15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90</w:t>
            </w:r>
            <w:r w:rsidR="00F1187B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610" w:type="dxa"/>
            <w:noWrap/>
            <w:vAlign w:val="center"/>
          </w:tcPr>
          <w:p w:rsidR="00012DF4" w:rsidRPr="00265E55" w:rsidRDefault="00012DF4" w:rsidP="002F159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75</w:t>
            </w:r>
          </w:p>
        </w:tc>
      </w:tr>
    </w:tbl>
    <w:p w:rsidR="00E05546" w:rsidRPr="009705AB" w:rsidRDefault="00A26862">
      <w:pPr>
        <w:rPr>
          <w:rFonts w:ascii="Tahoma" w:hAnsi="Tahoma" w:cs="Tahoma"/>
          <w:sz w:val="20"/>
        </w:rPr>
      </w:pPr>
      <w:r w:rsidRPr="009705AB">
        <w:rPr>
          <w:rFonts w:ascii="Tahoma" w:hAnsi="Tahoma" w:cs="Tahoma"/>
          <w:sz w:val="20"/>
        </w:rPr>
        <w:t>*Pada</w:t>
      </w:r>
      <w:r w:rsidR="00E05546" w:rsidRPr="009705AB">
        <w:rPr>
          <w:rFonts w:ascii="Tahoma" w:hAnsi="Tahoma" w:cs="Tahoma"/>
          <w:sz w:val="20"/>
        </w:rPr>
        <w:t xml:space="preserve"> </w:t>
      </w:r>
      <w:r w:rsidR="002363B1" w:rsidRPr="009705AB">
        <w:rPr>
          <w:rFonts w:ascii="Tahoma" w:hAnsi="Tahoma" w:cs="Tahoma"/>
          <w:sz w:val="20"/>
        </w:rPr>
        <w:t>25 Mei 2015</w:t>
      </w:r>
    </w:p>
    <w:p w:rsidR="00305F01" w:rsidRPr="00A422CB" w:rsidRDefault="00305F01">
      <w:pPr>
        <w:rPr>
          <w:rFonts w:ascii="Tahoma" w:hAnsi="Tahoma" w:cs="Tahoma"/>
          <w:i/>
          <w:sz w:val="20"/>
        </w:rPr>
      </w:pPr>
      <w:r w:rsidRPr="009705AB">
        <w:rPr>
          <w:rFonts w:ascii="Tahoma" w:hAnsi="Tahoma" w:cs="Tahoma"/>
          <w:i/>
          <w:sz w:val="20"/>
        </w:rPr>
        <w:t xml:space="preserve">*As at </w:t>
      </w:r>
      <w:r w:rsidR="00D37F03" w:rsidRPr="009705AB">
        <w:rPr>
          <w:rFonts w:ascii="Tahoma" w:hAnsi="Tahoma" w:cs="Tahoma"/>
          <w:i/>
          <w:sz w:val="20"/>
        </w:rPr>
        <w:t>2</w:t>
      </w:r>
      <w:r w:rsidR="002363B1" w:rsidRPr="009705AB">
        <w:rPr>
          <w:rFonts w:ascii="Tahoma" w:hAnsi="Tahoma" w:cs="Tahoma"/>
          <w:i/>
          <w:sz w:val="20"/>
        </w:rPr>
        <w:t>5 May 2015</w:t>
      </w:r>
    </w:p>
    <w:p w:rsidR="00E05546" w:rsidRDefault="00E05546"/>
    <w:p w:rsidR="00E05546" w:rsidRDefault="00E05546"/>
    <w:p w:rsidR="00E05546" w:rsidRDefault="00E05546">
      <w:r>
        <w:br w:type="page"/>
      </w:r>
    </w:p>
    <w:p w:rsidR="00E05546" w:rsidRDefault="00E05546"/>
    <w:p w:rsidR="009E706C" w:rsidRPr="00FA6DA6" w:rsidRDefault="009E706C">
      <w:pPr>
        <w:rPr>
          <w:rFonts w:ascii="Tahoma" w:hAnsi="Tahoma" w:cs="Tahoma"/>
          <w:b/>
          <w:bCs/>
          <w:caps/>
          <w:lang w:val="en-GB"/>
        </w:rPr>
      </w:pPr>
      <w:r w:rsidRPr="00FA6DA6">
        <w:rPr>
          <w:rFonts w:ascii="Tahoma" w:hAnsi="Tahoma" w:cs="Tahoma"/>
          <w:b/>
          <w:bCs/>
          <w:caps/>
          <w:lang w:val="en-GB"/>
        </w:rPr>
        <w:t>SENARAI SEKURITI PATUH SYARIAH</w:t>
      </w:r>
      <w:r w:rsidR="004B0586" w:rsidRPr="00FA6DA6">
        <w:rPr>
          <w:rFonts w:ascii="Tahoma" w:hAnsi="Tahoma" w:cs="Tahoma"/>
          <w:b/>
          <w:bCs/>
          <w:caps/>
          <w:lang w:val="en-GB"/>
        </w:rPr>
        <w:t xml:space="preserve"> –</w:t>
      </w:r>
      <w:r w:rsidRPr="00FA6DA6">
        <w:rPr>
          <w:rFonts w:ascii="Tahoma" w:hAnsi="Tahoma" w:cs="Tahoma"/>
          <w:b/>
          <w:bCs/>
          <w:caps/>
          <w:lang w:val="en-GB"/>
        </w:rPr>
        <w:t xml:space="preserve"> </w:t>
      </w:r>
      <w:r w:rsidR="002363B1" w:rsidRPr="00FA6DA6">
        <w:rPr>
          <w:rFonts w:ascii="Tahoma" w:hAnsi="Tahoma" w:cs="Tahoma"/>
          <w:b/>
          <w:bCs/>
          <w:caps/>
          <w:lang w:val="en-GB"/>
        </w:rPr>
        <w:t>MEI 2015</w:t>
      </w:r>
    </w:p>
    <w:p w:rsidR="009E706C" w:rsidRDefault="009E706C">
      <w:pPr>
        <w:pStyle w:val="Heading4"/>
        <w:rPr>
          <w:caps/>
        </w:rPr>
      </w:pPr>
      <w:r w:rsidRPr="00FA6DA6">
        <w:rPr>
          <w:caps/>
          <w:sz w:val="24"/>
        </w:rPr>
        <w:t>LIST OF S</w:t>
      </w:r>
      <w:r w:rsidR="00747F57" w:rsidRPr="00FA6DA6">
        <w:rPr>
          <w:caps/>
          <w:sz w:val="24"/>
        </w:rPr>
        <w:t>H</w:t>
      </w:r>
      <w:r w:rsidRPr="00FA6DA6">
        <w:rPr>
          <w:caps/>
          <w:sz w:val="24"/>
        </w:rPr>
        <w:t xml:space="preserve">ARIAH-COMPLIANT SECURITIES </w:t>
      </w:r>
      <w:r w:rsidR="008A7AC2" w:rsidRPr="00FA6DA6">
        <w:rPr>
          <w:caps/>
          <w:sz w:val="24"/>
        </w:rPr>
        <w:t xml:space="preserve">– </w:t>
      </w:r>
      <w:r w:rsidR="002363B1" w:rsidRPr="00FA6DA6">
        <w:rPr>
          <w:caps/>
          <w:sz w:val="24"/>
        </w:rPr>
        <w:t>MAY 2015</w:t>
      </w:r>
    </w:p>
    <w:p w:rsidR="009E706C" w:rsidRDefault="009E706C">
      <w:pPr>
        <w:pStyle w:val="Heading2"/>
        <w:rPr>
          <w:color w:val="auto"/>
          <w:sz w:val="22"/>
        </w:rPr>
      </w:pPr>
    </w:p>
    <w:p w:rsidR="00522E2E" w:rsidRPr="00522E2E" w:rsidRDefault="00522E2E" w:rsidP="00522E2E"/>
    <w:p w:rsidR="009E706C" w:rsidRPr="007E2C76" w:rsidRDefault="00E60151">
      <w:pPr>
        <w:pStyle w:val="Heading2"/>
        <w:rPr>
          <w:color w:val="auto"/>
          <w:sz w:val="22"/>
          <w:lang w:val="sv-SE"/>
        </w:rPr>
      </w:pPr>
      <w:r>
        <w:rPr>
          <w:color w:val="auto"/>
          <w:sz w:val="22"/>
          <w:lang w:val="sv-SE"/>
        </w:rPr>
        <w:t xml:space="preserve">PASARAN </w:t>
      </w:r>
      <w:r w:rsidR="009E706C" w:rsidRPr="007E2C76">
        <w:rPr>
          <w:color w:val="auto"/>
          <w:sz w:val="22"/>
          <w:lang w:val="sv-SE"/>
        </w:rPr>
        <w:t>utama</w:t>
      </w:r>
    </w:p>
    <w:p w:rsidR="009E706C" w:rsidRPr="007E2C76" w:rsidRDefault="009E706C">
      <w:pPr>
        <w:pStyle w:val="Heading2"/>
        <w:rPr>
          <w:i/>
          <w:iCs/>
          <w:color w:val="auto"/>
          <w:lang w:val="sv-SE"/>
        </w:rPr>
      </w:pPr>
      <w:r w:rsidRPr="007E2C76">
        <w:rPr>
          <w:i/>
          <w:iCs/>
          <w:color w:val="auto"/>
          <w:sz w:val="22"/>
          <w:lang w:val="sv-SE"/>
        </w:rPr>
        <w:t xml:space="preserve">MAIN </w:t>
      </w:r>
      <w:r w:rsidR="0044799F">
        <w:rPr>
          <w:i/>
          <w:iCs/>
          <w:color w:val="auto"/>
          <w:sz w:val="22"/>
          <w:lang w:val="sv-SE"/>
        </w:rPr>
        <w:t>MARKET</w:t>
      </w:r>
    </w:p>
    <w:p w:rsidR="009E706C" w:rsidRPr="007E2C76" w:rsidRDefault="009E706C">
      <w:pPr>
        <w:rPr>
          <w:rFonts w:ascii="Tahoma" w:hAnsi="Tahoma" w:cs="Tahoma"/>
          <w:caps/>
          <w:sz w:val="22"/>
          <w:lang w:val="sv-SE"/>
        </w:rPr>
      </w:pPr>
    </w:p>
    <w:p w:rsidR="009E706C" w:rsidRPr="007E2C76" w:rsidRDefault="009E706C">
      <w:pPr>
        <w:rPr>
          <w:rFonts w:ascii="Tahoma" w:hAnsi="Tahoma" w:cs="Tahoma"/>
          <w:b/>
          <w:bCs/>
          <w:caps/>
          <w:sz w:val="20"/>
          <w:lang w:val="sv-SE"/>
        </w:rPr>
      </w:pPr>
      <w:r w:rsidRPr="007E2C76">
        <w:rPr>
          <w:rFonts w:ascii="Tahoma" w:hAnsi="Tahoma" w:cs="Tahoma"/>
          <w:b/>
          <w:bCs/>
          <w:caps/>
          <w:sz w:val="20"/>
          <w:lang w:val="sv-SE"/>
        </w:rPr>
        <w:t>barangan pengguna</w:t>
      </w:r>
    </w:p>
    <w:p w:rsidR="009E706C" w:rsidRDefault="009E706C">
      <w:pPr>
        <w:pStyle w:val="Heading6"/>
        <w:rPr>
          <w:b/>
          <w:bCs/>
        </w:rPr>
      </w:pPr>
      <w:r>
        <w:rPr>
          <w:b/>
          <w:bCs/>
        </w:rPr>
        <w:t>CONSUMER PRODUCTS</w:t>
      </w:r>
    </w:p>
    <w:p w:rsidR="00CC2D1B" w:rsidRPr="00B33BCC" w:rsidRDefault="00CC2D1B" w:rsidP="00B33BCC">
      <w:pPr>
        <w:rPr>
          <w:rFonts w:ascii="Tahoma" w:hAnsi="Tahoma" w:cs="Tahoma"/>
          <w:caps/>
          <w:sz w:val="22"/>
          <w:lang w:val="sv-SE"/>
        </w:rPr>
      </w:pPr>
    </w:p>
    <w:tbl>
      <w:tblPr>
        <w:tblW w:w="5845" w:type="dxa"/>
        <w:tblInd w:w="93" w:type="dxa"/>
        <w:tblLook w:val="04A0" w:firstRow="1" w:lastRow="0" w:firstColumn="1" w:lastColumn="0" w:noHBand="0" w:noVBand="1"/>
      </w:tblPr>
      <w:tblGrid>
        <w:gridCol w:w="735"/>
        <w:gridCol w:w="1435"/>
        <w:gridCol w:w="3675"/>
      </w:tblGrid>
      <w:tr w:rsidR="002E5BC8" w:rsidRPr="00CC2D1B" w:rsidTr="00546E58">
        <w:trPr>
          <w:trHeight w:val="51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BB41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2E5BC8" w:rsidRPr="00C4361D" w:rsidRDefault="002E5BC8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C8" w:rsidRPr="005D045E" w:rsidRDefault="002E5BC8" w:rsidP="00D55F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2E5BC8" w:rsidRPr="00C4361D" w:rsidRDefault="002E5BC8" w:rsidP="00D55F6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C8" w:rsidRPr="005D045E" w:rsidRDefault="002E5BC8" w:rsidP="00D55F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2E5BC8" w:rsidRPr="00C4361D" w:rsidRDefault="002E5BC8" w:rsidP="00D55F61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Securities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7120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Acoustech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2658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Ajinomoto (M)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7051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Amtek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7090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Apex Healthcare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6432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Apollo Food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7129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Asia File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7243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Bio Osmo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9288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Bonia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7174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CAB Cakaran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7154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Caely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7128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CAM Resources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7035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CCK Consolidated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7148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CCM Duopharma Biotech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9423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Chee Wah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7202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Classic Scenic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7205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Cocoaland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7179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D.B.E. Gurney Resources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7119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DeGem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7198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DPS Resources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3026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Dutch Lady Milk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EKA Noodles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5091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Ekowood International Bhd 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9091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Emico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7149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Eng Kah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7208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Euro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7094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Eurospan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9776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Farm's Best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2755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FCW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8605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Federal Furniture Holdings (M)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9172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Formosa Prosonic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3689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Fraser &amp; Neave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5160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Homeritz Corporation Bhd 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7213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Hovid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5024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Hup Seng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8478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Hwa Tai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5107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IQ Group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7152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Jaycorp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8931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Jerasia Capital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7216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Kawan Food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6203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Khee San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7062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Khind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0002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Kotra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5172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K-Star Sports Ltd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8303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Kuantan Flour Mills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7006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Latitude Tree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9385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Lay Hong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8079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Lee Swee Kiat Group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7943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Len Cheong Holding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7089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Lii Hen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7126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London Biscuits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7085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LTKM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Magni-Tech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3662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Malayan Flour Mills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7935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Milux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5886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Mintye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5202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MSM Malaysia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4707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Nestle (Malaysia)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7060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New Hoong Fatt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7215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Ni Hsin Resources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7139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Niche Capital Emas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5066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NTPM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7107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Oriental Food Industries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7052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Padini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5022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Paos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9407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Paragon Union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6068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PCCS Group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7190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Pelangi Publishing Group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5231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Pelikan International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7088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Poh Huat Resources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5080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Poh Kong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7237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Power Root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4065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PPB Group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8966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Prolexus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7134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PW Consolidated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7084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QL Resources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9946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Rex Industry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5252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Sasbadi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5157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Saudee Group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Sern Kou Resources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7412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SHH Resources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Signature International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8532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Sinotop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7165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Spring Gallery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7103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Spritzer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SWS Capital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7082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SYF Resources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7211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Tafi Industries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7071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Takaso Resources Bhd 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4405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Tan Chong Motor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7200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Tek Seng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9369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Teo Guan Lee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7252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Teo Seng Capital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7230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Tomei Consolidated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4588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UMW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7757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UPA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7121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Xian Leng Holdings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5156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XiDeLang Holdings Ltd 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7178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Y.S.P. Southeast Asia Holding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5584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Yee Lee Corporation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7184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Yen Global Bhd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5159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Yoong Onn Corporation Bhd </w:t>
            </w:r>
          </w:p>
        </w:tc>
      </w:tr>
      <w:tr w:rsidR="00546E58" w:rsidRPr="00546E58" w:rsidTr="00546E5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1"/>
              </w:numPr>
              <w:ind w:left="177" w:hanging="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5131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Zhulian Corporation Bhd</w:t>
            </w:r>
          </w:p>
        </w:tc>
      </w:tr>
    </w:tbl>
    <w:p w:rsidR="000E0142" w:rsidRDefault="000E0142">
      <w:pPr>
        <w:rPr>
          <w:rFonts w:ascii="Tahoma" w:hAnsi="Tahoma" w:cs="Tahoma"/>
          <w:sz w:val="20"/>
          <w:szCs w:val="18"/>
        </w:rPr>
      </w:pPr>
    </w:p>
    <w:p w:rsidR="00546E58" w:rsidRDefault="00546E58">
      <w:pPr>
        <w:rPr>
          <w:rFonts w:ascii="Tahoma" w:hAnsi="Tahoma" w:cs="Tahoma"/>
          <w:sz w:val="20"/>
          <w:szCs w:val="18"/>
        </w:rPr>
      </w:pPr>
    </w:p>
    <w:p w:rsidR="00546E58" w:rsidRDefault="00546E58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BARANGAN INDUSTRI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r>
        <w:rPr>
          <w:b/>
          <w:bCs/>
          <w:caps w:val="0"/>
          <w:szCs w:val="18"/>
        </w:rPr>
        <w:t>INDUSTRIAL PRODUCTS</w:t>
      </w:r>
    </w:p>
    <w:p w:rsidR="00912273" w:rsidRDefault="00912273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7612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5347"/>
        <w:gridCol w:w="90"/>
      </w:tblGrid>
      <w:tr w:rsidR="005D045E" w:rsidTr="00DA38EA">
        <w:trPr>
          <w:gridAfter w:val="1"/>
          <w:wAfter w:w="90" w:type="dxa"/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5D045E" w:rsidRPr="00C4361D" w:rsidRDefault="005D045E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5E" w:rsidRPr="005D045E" w:rsidRDefault="005D045E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5D045E" w:rsidRPr="00C4361D" w:rsidRDefault="005D045E" w:rsidP="005D045E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5E" w:rsidRPr="005D045E" w:rsidRDefault="005D045E" w:rsidP="005D0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5D045E" w:rsidRPr="00C4361D" w:rsidRDefault="005D045E" w:rsidP="005D045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5198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ABM Fujiya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7061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Abric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7131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Acme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9148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Advanced Packaging Technology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7191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Adventa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7609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Ajiya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2674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Aluminium Company of Malaysia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2682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Amalgamated Industrial Steel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5568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APB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5015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APM Automotive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7214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A-Rank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7162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Astino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Astral Supreme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Aturmaju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7005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B.I.G.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0168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Boilermech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Boon Koon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8133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Boustead Heavy Industries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6297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Box-Pak (Malaysia)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5100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BP Plastics Holding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7221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BSL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BTM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2852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Cahya Mata Sarawak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5105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Can-One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7076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CB Industrial Product Holding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8052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Central Industrial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2879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Chemical Company Of Malaysia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5007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Chin Well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5797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Choo Bee Metal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7018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CME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7986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CN Asia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5071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Coastal Contracts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7195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Comintel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8044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Computer Forms (Malaysia)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8435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Concrete Engineering Products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5094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CSC Steel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7157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CYL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5082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Cymao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8125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Daibochi Plastic And Packaging Industry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8176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Denko Industrial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7169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Dominant Enterprise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1619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DRB-HICOM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8907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EG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9016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Eksons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7217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Eonmetall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7773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EP Manufacturing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5101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Evergreen Fibreboard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7229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Favelle Favco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3107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Fima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5197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Focus Lumber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7197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Ge-Shen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5220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Globaltec Formation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3611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Goh Ban Huat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5649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Golden Pharos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7096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GPA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0136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Greenyield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3247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GUH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5151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Halex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Hartalega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9342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Harvest Court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7105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HCK Capital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5095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Heveaboard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8443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HIL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5165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Hock Heng Stone Industries Bhd 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Hume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9687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Ideal United Bintang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7222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Imaspro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2127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Integrated Rubber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7183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Ire-Tex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7223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Jadi Imaging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2747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Java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4383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Jaya Tiasa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7043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JMR Conglomeration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7167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Johore Tin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5192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K. Seng Seng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0054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Karyon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7199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Kein Hing International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6211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Kia Lim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3522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Kian Joo Can Factory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5371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Kim Hin Industry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9466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KKB Engineering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7164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KNM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6971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Kobay Technology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7153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Kossan Rubber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7033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Kumpulan H &amp; L High-Tech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7130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Kumpulan Powernet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8362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KYM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3794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Lafarge Malaysia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9326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LB Aluminium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8745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Leweko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4235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Lion Industries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5068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Luster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9199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Lysaght Galvanized Steel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5098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Malaysia Steel Works (KL)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7029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Master-Pack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5223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Mentiga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8192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Mercury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5001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Mieco Chipboard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7219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Minetech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5576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Minho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3883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Muda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7004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Multi-Code Electronics Industries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5087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Mycron Steel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5025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NWP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4944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Nylex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7140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OKA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5065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Ornapaper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7225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P.A.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7095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P.I.E. Industrial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5436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Perusahaan Sadur Timah Malaysia (Perstima) Bhd          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3042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Petron Malaysia Refining &amp; Marketing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5183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Petronas Chemicals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6033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Petronas Gas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7172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PMB Technology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6637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PNE PCB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8117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Poly Glass Fibre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8869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Press Metal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7168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PRG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7123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Priceworth International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8273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Public Packages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7544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Quality Concrete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7498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Ralco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7232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Resintech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7803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Rubberex Corporation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9822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Sam Engineering &amp; Equipment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7811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Sapura Industrial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5170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Sarawak Cable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9237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Sarawak Consolidated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7239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Scanwolf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SCGM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4731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Scientex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7073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Seacera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5163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 xml:space="preserve">Seremban Engineering Bhd 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5181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SIG Gases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2739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Sino Hua-An International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7115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SKB Shutters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7155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SKP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SLP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7132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SMIS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7099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SMPC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5134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Southern Acids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7143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Stone Master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6904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Subur Tiasa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7207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Success Transformer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8656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Super Enterprise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7235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Superlon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7106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Supermax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5012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Ta Ann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5149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TAS Offshore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4448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Tasek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7439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Teck Guan Perdana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9741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Tecnic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7034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Thong Guan Industries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0012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Three-A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7854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Timberwell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7285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Tomypak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5010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Tong Herr Resources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7113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Top Glove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7173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Toyo Ink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4359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Turiya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7100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Uchi Technologies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7227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UMS-Neiken Group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7133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United U-Li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6963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V.S. Industry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4995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Versatile Creative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5142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Wah Seong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7226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Watta Holding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7111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Weida (M)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7231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Wellcall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5009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White Horse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7050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Wong Engineering Corporation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7025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Woodlandor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4243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WTK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46E58">
              <w:rPr>
                <w:rFonts w:ascii="Tahoma" w:hAnsi="Tahoma" w:cs="Tahoma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WZ Satu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5048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Yi-Lai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7020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YKGI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7014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YLI Holdings Bhd</w:t>
            </w:r>
          </w:p>
        </w:tc>
      </w:tr>
      <w:tr w:rsidR="00546E58" w:rsidRPr="00546E58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E58" w:rsidRPr="00546E58" w:rsidRDefault="00546E58" w:rsidP="00470329">
            <w:pPr>
              <w:pStyle w:val="ListParagraph"/>
              <w:numPr>
                <w:ilvl w:val="0"/>
                <w:numId w:val="2"/>
              </w:numPr>
              <w:ind w:left="59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9849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58" w:rsidRPr="00546E58" w:rsidRDefault="00546E58" w:rsidP="00546E58">
            <w:pPr>
              <w:rPr>
                <w:rFonts w:ascii="Tahoma" w:hAnsi="Tahoma" w:cs="Tahoma"/>
                <w:sz w:val="20"/>
                <w:szCs w:val="20"/>
              </w:rPr>
            </w:pPr>
            <w:r w:rsidRPr="00546E58">
              <w:rPr>
                <w:rFonts w:ascii="Tahoma" w:hAnsi="Tahoma" w:cs="Tahoma"/>
                <w:sz w:val="20"/>
                <w:szCs w:val="20"/>
              </w:rPr>
              <w:t>Yokohama Industries Bhd</w:t>
            </w:r>
          </w:p>
        </w:tc>
      </w:tr>
    </w:tbl>
    <w:p w:rsidR="00546E58" w:rsidRDefault="00546E58">
      <w:pPr>
        <w:rPr>
          <w:rFonts w:ascii="Tahoma" w:hAnsi="Tahoma" w:cs="Tahoma"/>
          <w:bCs/>
          <w:sz w:val="20"/>
          <w:szCs w:val="20"/>
        </w:rPr>
      </w:pPr>
    </w:p>
    <w:p w:rsidR="00B7480B" w:rsidRPr="00346FD6" w:rsidRDefault="00B7480B">
      <w:pPr>
        <w:rPr>
          <w:rFonts w:ascii="Tahoma" w:hAnsi="Tahoma" w:cs="Tahoma"/>
          <w:bCs/>
          <w:sz w:val="20"/>
          <w:szCs w:val="20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PEMBINAAN</w:t>
      </w:r>
    </w:p>
    <w:p w:rsidR="009E706C" w:rsidRDefault="009E706C">
      <w:pPr>
        <w:pStyle w:val="Heading6"/>
        <w:rPr>
          <w:b/>
          <w:bCs/>
          <w:caps w:val="0"/>
          <w:szCs w:val="20"/>
        </w:rPr>
      </w:pPr>
      <w:r>
        <w:rPr>
          <w:b/>
          <w:bCs/>
          <w:caps w:val="0"/>
          <w:szCs w:val="20"/>
        </w:rPr>
        <w:t>CONSTRUCTION</w:t>
      </w:r>
    </w:p>
    <w:p w:rsidR="009E706C" w:rsidRDefault="009E706C">
      <w:pPr>
        <w:rPr>
          <w:rFonts w:ascii="Tahoma" w:hAnsi="Tahoma" w:cs="Tahoma"/>
          <w:sz w:val="20"/>
          <w:szCs w:val="20"/>
        </w:rPr>
      </w:pPr>
    </w:p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3445"/>
      </w:tblGrid>
      <w:tr w:rsidR="00F612B2" w:rsidRPr="005D045E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5D045E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5D045E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7078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Ahmad Zaki Resources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7007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ARK Resources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5190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 xml:space="preserve">Benalec Holdings Bhd 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6173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Bina Darulaman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8591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Crest Builder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7528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DKLS Industries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5253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Econpile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8877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Ekovest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5205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Eversendai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7047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Fajarbaru Builder Group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7161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Fututech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5226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Gabungan AQRS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9261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Gadang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5398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Gamuda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5169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Ho Hup Construction Company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6238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Hock Seng Lee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3336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IJM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5171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Kimlun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9083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Kumpulan Jetson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9628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Lebtech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5129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Melati Ehsan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5006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Merge Energy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9571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Mitrajaya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5924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MTD ACPI Engineering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5085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Mudajaya Group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5703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Muhibbah Engineering (M)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9598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Pintaras Jaya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7055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PLB Engineering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7145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Prinsiptek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5070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Protasco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9717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Sycal Ventures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5054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TRC Synergy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5042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TSR Capital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9679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WCT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7028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Zecon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2283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Zelan Bhd</w:t>
            </w:r>
          </w:p>
        </w:tc>
      </w:tr>
    </w:tbl>
    <w:p w:rsidR="00B7480B" w:rsidRDefault="00B7480B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B7480B" w:rsidRDefault="00B7480B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DAGANGAN / KHIDMAT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r>
        <w:rPr>
          <w:b/>
          <w:bCs/>
          <w:caps w:val="0"/>
          <w:szCs w:val="18"/>
        </w:rPr>
        <w:t>TRADING / SERVICES</w:t>
      </w:r>
    </w:p>
    <w:p w:rsidR="003438CA" w:rsidRDefault="003438CA" w:rsidP="00912273">
      <w:pPr>
        <w:rPr>
          <w:rFonts w:ascii="Tahoma" w:hAnsi="Tahoma" w:cs="Tahoma"/>
          <w:caps/>
          <w:sz w:val="20"/>
        </w:rPr>
      </w:pPr>
    </w:p>
    <w:tbl>
      <w:tblPr>
        <w:tblW w:w="7288" w:type="dxa"/>
        <w:tblInd w:w="93" w:type="dxa"/>
        <w:tblLook w:val="04A0" w:firstRow="1" w:lastRow="0" w:firstColumn="1" w:lastColumn="0" w:noHBand="0" w:noVBand="1"/>
      </w:tblPr>
      <w:tblGrid>
        <w:gridCol w:w="735"/>
        <w:gridCol w:w="1499"/>
        <w:gridCol w:w="5054"/>
      </w:tblGrid>
      <w:tr w:rsidR="00CC2D1B" w:rsidRPr="005D045E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C2D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Bil/</w:t>
            </w:r>
          </w:p>
          <w:p w:rsidR="00CC2D1B" w:rsidRPr="00C4361D" w:rsidRDefault="00CC2D1B" w:rsidP="00CC2D1B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1B" w:rsidRPr="00CC2D1B" w:rsidRDefault="00CC2D1B" w:rsidP="00CC2D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2D1B">
              <w:rPr>
                <w:rFonts w:ascii="Tahoma" w:hAnsi="Tahoma" w:cs="Tahoma"/>
                <w:b/>
                <w:sz w:val="20"/>
                <w:szCs w:val="20"/>
              </w:rPr>
              <w:t>Kod Stok/</w:t>
            </w:r>
          </w:p>
          <w:p w:rsidR="00CC2D1B" w:rsidRPr="00C4361D" w:rsidRDefault="00CC2D1B" w:rsidP="00CC2D1B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i/>
                <w:sz w:val="20"/>
                <w:szCs w:val="20"/>
              </w:rPr>
              <w:t>Stock code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1B" w:rsidRPr="00CC2D1B" w:rsidRDefault="00CC2D1B" w:rsidP="00CC2D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C2D1B">
              <w:rPr>
                <w:rFonts w:ascii="Tahoma" w:hAnsi="Tahoma" w:cs="Tahoma"/>
                <w:b/>
                <w:sz w:val="20"/>
                <w:szCs w:val="20"/>
              </w:rPr>
              <w:t xml:space="preserve">    Nama Sekuriti / </w:t>
            </w:r>
          </w:p>
          <w:p w:rsidR="00CC2D1B" w:rsidRPr="00C4361D" w:rsidRDefault="00CC2D1B" w:rsidP="00CC2D1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Name of Securities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6599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AEON Co. (M)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7315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AHB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5115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Alam Maritim Resources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6351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Amway (Malaysia)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7083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Analabs Resources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5194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 xml:space="preserve">APFT Bhd  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0159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 xml:space="preserve">Asia Media Group Bhd 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7579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AWC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669">
              <w:rPr>
                <w:rFonts w:ascii="Tahoma" w:hAnsi="Tahoma" w:cs="Tahoma"/>
                <w:color w:val="000000"/>
                <w:sz w:val="20"/>
                <w:szCs w:val="20"/>
              </w:rPr>
              <w:t>6888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Axiata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5021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AYS Ventures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7251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Barakah Offshore Petroleum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5248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Berjaya Auto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7241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BHS Industries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5032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Bintulu Port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9474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Brahims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5210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Bumi Armada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5257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Carimin Petroleum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5245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Caring Pharmacy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7117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Century Logistics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7209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Cheetah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5104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CNI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5136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Complete Logistic Services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5037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Compugates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2925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Cycle &amp; Carriage Bintang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5184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Cypark Resources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Datasonic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Daya Materials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669">
              <w:rPr>
                <w:rFonts w:ascii="Tahoma" w:hAnsi="Tahoma" w:cs="Tahoma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Dayang Enterprise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5132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Deleum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7212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Destini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7277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Dialog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5908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DKSH Holdings (M)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5259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E.A. Technique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2097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Eastland Equity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5036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Edaran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7471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Eden Inc.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0064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Efficient E-Solutions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5208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EITA Resources 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7189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Emas Kiara Industries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5081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Esthetics International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6939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Fiamma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9318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Fitters Diversified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7210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Freight Management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0128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Frontken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9377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FSBM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5209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Gas Malaysia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0078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GD Express Carrier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7676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Gunung Capital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7253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Handal Resources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3034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Hap Seng Consolidated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2062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Harbour-Link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7013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Hubline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5255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Icon Offshore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5225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IHH Healthcare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5614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Integrated Logistics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5673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Ipmuda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8923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Jiankun International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0058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JobStreet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8672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Kamdar Group (M)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5079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KBES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0151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 xml:space="preserve">Kelington Group Bhd 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5035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Knusford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4847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Konsortium Transnasional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KPJ Healthcare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9121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KPS Consortium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6874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KUB Malaysia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6491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Kumpulan Fima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5843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Kumpulan Perangsang Selangor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7170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LFE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8486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Lion Forest Industries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5264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Malakoff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5186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Malaysia Marine and Heavy Engineering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5077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Malaysian Bulk Carriers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3514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Marco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5166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Masterskill Education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6012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Maxis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5983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MBM Resources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5090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Media Chinese International Ltd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3069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Mega First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7234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MESB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0043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Metronic Global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3816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MISC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2194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MMC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0138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My E.G. Services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4464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Naim Indah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9806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Nationwide Express Courier Services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5509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NCB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5533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OCB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0172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OCK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5201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Oldtown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8419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Pansar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5125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Pantech Group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5657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Parkson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5041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PBA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6254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PDZ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8346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Perak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0047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Perisai Petroleum Teknologi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7080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Permaju Industries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5219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Pestech International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669">
              <w:rPr>
                <w:rFonts w:ascii="Tahoma" w:hAnsi="Tahoma" w:cs="Tahoma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Petra Energy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5681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Petronas Dagangan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7081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Pharmaniaga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7163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PJBumi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4634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Pos Malaysia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5204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Prestariang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7201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Progressive Impact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8567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Salcon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9113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Sanbumi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5218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SapuraKencana Petroleum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0099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Scicom (MSC)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7045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Scomi Energy Services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7053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See Hup Consolidated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9792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SEG International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5173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Shin Yang Shipping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4197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Sime Darby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5242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Solid Automotive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6084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Star Publications (M)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9865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Suiwah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1201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Sumatec Resources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6521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Suria Capital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0016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Symphony House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8524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Taliworks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7228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Tanjung Offshore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5140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Tasco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4863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Telekom Malaysia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5347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Tenaga Nasional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7206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TH Heavy Engineering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5711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The Store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8397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Tiong Nam Logistics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7218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Transocean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1368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UEM Edgenta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7137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UMS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5243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UMW Oil &amp; Gas Corporation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7091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Unimech Group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5754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Utusan Melayu (M)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7250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Uzma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7240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Voir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5016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Warisan TC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5246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Westports Holdings Bhd</w:t>
            </w:r>
          </w:p>
        </w:tc>
      </w:tr>
      <w:tr w:rsidR="00067669" w:rsidRPr="00067669" w:rsidTr="000676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669" w:rsidRPr="00067669" w:rsidRDefault="00067669" w:rsidP="0006766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7122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69" w:rsidRPr="00067669" w:rsidRDefault="00067669" w:rsidP="00067669">
            <w:pPr>
              <w:rPr>
                <w:rFonts w:ascii="Tahoma" w:hAnsi="Tahoma" w:cs="Tahoma"/>
                <w:sz w:val="20"/>
                <w:szCs w:val="20"/>
              </w:rPr>
            </w:pPr>
            <w:r w:rsidRPr="00067669">
              <w:rPr>
                <w:rFonts w:ascii="Tahoma" w:hAnsi="Tahoma" w:cs="Tahoma"/>
                <w:sz w:val="20"/>
                <w:szCs w:val="20"/>
              </w:rPr>
              <w:t>YFG Bhd</w:t>
            </w:r>
          </w:p>
        </w:tc>
      </w:tr>
    </w:tbl>
    <w:p w:rsidR="00155A06" w:rsidRDefault="00155A06" w:rsidP="00912273">
      <w:pPr>
        <w:rPr>
          <w:rFonts w:ascii="Tahoma" w:hAnsi="Tahoma" w:cs="Tahoma"/>
          <w:caps/>
          <w:sz w:val="20"/>
        </w:rPr>
      </w:pPr>
    </w:p>
    <w:p w:rsidR="00155A06" w:rsidRDefault="00155A06" w:rsidP="00912273">
      <w:pPr>
        <w:rPr>
          <w:rFonts w:ascii="Tahoma" w:hAnsi="Tahoma" w:cs="Tahoma"/>
          <w:caps/>
          <w:sz w:val="20"/>
        </w:rPr>
      </w:pPr>
    </w:p>
    <w:p w:rsidR="00155A06" w:rsidRDefault="00155A06" w:rsidP="00912273">
      <w:pPr>
        <w:rPr>
          <w:rFonts w:ascii="Tahoma" w:hAnsi="Tahoma" w:cs="Tahoma"/>
          <w:caps/>
          <w:sz w:val="20"/>
        </w:rPr>
      </w:pPr>
    </w:p>
    <w:p w:rsidR="00155A06" w:rsidRDefault="00155A06" w:rsidP="00912273">
      <w:pPr>
        <w:rPr>
          <w:rFonts w:ascii="Tahoma" w:hAnsi="Tahoma" w:cs="Tahoma"/>
          <w:caps/>
          <w:sz w:val="20"/>
        </w:rPr>
      </w:pPr>
    </w:p>
    <w:p w:rsidR="00155A06" w:rsidRDefault="00155A06" w:rsidP="00912273">
      <w:pPr>
        <w:rPr>
          <w:rFonts w:ascii="Tahoma" w:hAnsi="Tahoma" w:cs="Tahoma"/>
          <w:caps/>
          <w:sz w:val="20"/>
        </w:rPr>
      </w:pPr>
    </w:p>
    <w:p w:rsidR="00155A06" w:rsidRDefault="00155A06" w:rsidP="00912273">
      <w:pPr>
        <w:rPr>
          <w:rFonts w:ascii="Tahoma" w:hAnsi="Tahoma" w:cs="Tahoma"/>
          <w:caps/>
          <w:sz w:val="20"/>
        </w:rPr>
      </w:pPr>
    </w:p>
    <w:p w:rsidR="00155A06" w:rsidRDefault="00155A06" w:rsidP="00912273">
      <w:pPr>
        <w:rPr>
          <w:rFonts w:ascii="Tahoma" w:hAnsi="Tahoma" w:cs="Tahoma"/>
          <w:caps/>
          <w:sz w:val="20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HARTANAH</w:t>
      </w:r>
    </w:p>
    <w:p w:rsidR="009E706C" w:rsidRDefault="009E706C">
      <w:pPr>
        <w:pStyle w:val="Heading6"/>
        <w:rPr>
          <w:b/>
          <w:bCs/>
          <w:caps w:val="0"/>
          <w:szCs w:val="20"/>
        </w:rPr>
      </w:pPr>
      <w:r>
        <w:rPr>
          <w:b/>
          <w:bCs/>
          <w:caps w:val="0"/>
          <w:szCs w:val="20"/>
        </w:rPr>
        <w:t>PROPERTIES</w:t>
      </w:r>
    </w:p>
    <w:p w:rsidR="00F612B2" w:rsidRPr="00F612B2" w:rsidRDefault="00F612B2" w:rsidP="00F612B2"/>
    <w:tbl>
      <w:tblPr>
        <w:tblpPr w:leftFromText="180" w:rightFromText="180" w:vertAnchor="text" w:tblpY="1"/>
        <w:tblOverlap w:val="never"/>
        <w:tblW w:w="5839" w:type="dxa"/>
        <w:tblInd w:w="93" w:type="dxa"/>
        <w:tblLook w:val="04A0" w:firstRow="1" w:lastRow="0" w:firstColumn="1" w:lastColumn="0" w:noHBand="0" w:noVBand="1"/>
      </w:tblPr>
      <w:tblGrid>
        <w:gridCol w:w="735"/>
        <w:gridCol w:w="1463"/>
        <w:gridCol w:w="3641"/>
      </w:tblGrid>
      <w:tr w:rsidR="00F612B2" w:rsidRPr="002F5FEC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DA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DA38E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DA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DA38EA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10" w:rsidRDefault="00F612B2" w:rsidP="00DA38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Nama Sekuriti / </w:t>
            </w:r>
          </w:p>
          <w:p w:rsidR="00F612B2" w:rsidRPr="00C4361D" w:rsidRDefault="00F612B2" w:rsidP="00DA38EA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5959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A &amp; M Realty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1007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Amcorp Properties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4057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Asian Pac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9814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Bertam Alliance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5049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Country View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6718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Crescendo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5355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Daiman Development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3484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Damansara Realty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3417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Eastern &amp; Oriental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8206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Eco World Development Group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3557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Ecofirst Consolidated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38EA">
              <w:rPr>
                <w:rFonts w:ascii="Tahoma" w:hAnsi="Tahoma" w:cs="Tahoma"/>
                <w:color w:val="000000"/>
                <w:sz w:val="20"/>
                <w:szCs w:val="20"/>
              </w:rPr>
              <w:t>6815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EUPE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6041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Farlim Group (M)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1147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Global Oriental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5020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Glomac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7010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Grand Hoover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9962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 xml:space="preserve">Gromutual Bhd 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5062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Hua Yang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5018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Hunza Properties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4251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I-Berhad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5084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Ibraco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5249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IOI Properties Group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1589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Iskandar Waterfront City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5175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Ivory Properties Group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7323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Ken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5038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KSL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3174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Land and General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8494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LBI Capital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5789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LBS Bina Group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7617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Magna Prima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8583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Mah Sing Group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8141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Majuperak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1651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Malaysian Resources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6181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Malton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5236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Matrix Concepts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5182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MCT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5040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Meda Inc.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8893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MK Land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6114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MKH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38EA">
              <w:rPr>
                <w:rFonts w:ascii="Tahoma" w:hAnsi="Tahoma" w:cs="Tahoma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MUI Properties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7889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Mulpha Land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9539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Multi-Usage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5073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Naim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5827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Oriental Interest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6661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OSK Property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1724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Paramount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6912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Pasdec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8613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Perduren (M)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2208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Petaling Tin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1945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PJ Development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8664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 P Setia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4596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Sapura Resources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5207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SBC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4286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Seal Incorporated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4375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South Malaysia Industries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5211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Sunway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1538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Symphony Life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2259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Talam Transform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5191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Tambun Indah Land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2429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Tanco Holdings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7079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Tiger Synergy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5239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Titijaya Land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5401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Tropicana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5148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UEM Sunrise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5200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UOA Development 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2976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Wing Tai Malaysia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7003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Y&amp;G Corporation Bhd</w:t>
            </w:r>
          </w:p>
        </w:tc>
      </w:tr>
      <w:tr w:rsidR="00DA38EA" w:rsidRPr="00DA38EA" w:rsidTr="00DA38E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3158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YNH Property Bhd</w:t>
            </w:r>
          </w:p>
        </w:tc>
      </w:tr>
    </w:tbl>
    <w:p w:rsidR="00B7480B" w:rsidRDefault="00DA38E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br w:type="textWrapping" w:clear="all"/>
      </w: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B7480B" w:rsidRDefault="00B7480B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PERLADANGAN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aps w:val="0"/>
              <w:szCs w:val="18"/>
            </w:rPr>
            <w:t>PLANTATION</w:t>
          </w:r>
        </w:smartTag>
      </w:smartTag>
    </w:p>
    <w:p w:rsidR="009E706C" w:rsidRDefault="009E706C">
      <w:pPr>
        <w:rPr>
          <w:rFonts w:ascii="Tahoma" w:hAnsi="Tahoma" w:cs="Tahoma"/>
          <w:sz w:val="20"/>
          <w:szCs w:val="18"/>
        </w:rPr>
      </w:pPr>
    </w:p>
    <w:tbl>
      <w:tblPr>
        <w:tblW w:w="5654" w:type="dxa"/>
        <w:tblInd w:w="93" w:type="dxa"/>
        <w:tblLook w:val="04A0" w:firstRow="1" w:lastRow="0" w:firstColumn="1" w:lastColumn="0" w:noHBand="0" w:noVBand="1"/>
      </w:tblPr>
      <w:tblGrid>
        <w:gridCol w:w="717"/>
        <w:gridCol w:w="1463"/>
        <w:gridCol w:w="3474"/>
      </w:tblGrid>
      <w:tr w:rsidR="00F612B2" w:rsidRPr="00F612B2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7054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Astral Asia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1899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Batu Kawan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5069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BLD Plantation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5254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Boustead Plantations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8982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Cepatwawasan Group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3948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Dutaland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5029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Far East Holdings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5222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Felda Global Ventures Holdings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2291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Genting Plantations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7382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Golden Land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2135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Gopeng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5138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Hap Seng Plantations Holdings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7501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Harn Len Corporation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2216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IJM Plantations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2607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Inch Kenneth Kajang Rubber PLC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6262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Innoprise Plantations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5027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Kim Loong Resources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1996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Kretam Holdings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2445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Kuala Lumpur Kepong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Kulim (Malaysia)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6572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Kwantas Corporation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5026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MHC Plantations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2038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Negri Sembilan Oil Palms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5047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NPC Resources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1902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Pinehill Pacific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9695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PLS Plantations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5113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Rimbunan Sawit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2542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Riverview Rubber Estates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5126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Sarawak Oil Palms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5135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Sarawak Plantation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4316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Sin Heng Chan (Malaya)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5251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Tanah Makmur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2054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TDM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5112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TH Plantations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9059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TSH Resources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2593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United Malacca Bhd</w:t>
            </w:r>
          </w:p>
        </w:tc>
      </w:tr>
      <w:tr w:rsidR="00DA38EA" w:rsidRPr="00DA38EA" w:rsidTr="00470329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8EA" w:rsidRPr="00DA38EA" w:rsidRDefault="00DA38EA" w:rsidP="004703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2089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EA" w:rsidRPr="00DA38EA" w:rsidRDefault="00DA38EA" w:rsidP="00DA38EA">
            <w:pPr>
              <w:rPr>
                <w:rFonts w:ascii="Tahoma" w:hAnsi="Tahoma" w:cs="Tahoma"/>
                <w:sz w:val="20"/>
                <w:szCs w:val="20"/>
              </w:rPr>
            </w:pPr>
            <w:r w:rsidRPr="00DA38EA">
              <w:rPr>
                <w:rFonts w:ascii="Tahoma" w:hAnsi="Tahoma" w:cs="Tahoma"/>
                <w:sz w:val="20"/>
                <w:szCs w:val="20"/>
              </w:rPr>
              <w:t>United Plantations Bhd</w:t>
            </w:r>
          </w:p>
        </w:tc>
      </w:tr>
    </w:tbl>
    <w:p w:rsidR="00B7480B" w:rsidRDefault="00B7480B">
      <w:pPr>
        <w:rPr>
          <w:rFonts w:ascii="Tahoma" w:hAnsi="Tahoma" w:cs="Tahoma"/>
          <w:sz w:val="20"/>
          <w:szCs w:val="18"/>
        </w:rPr>
      </w:pPr>
    </w:p>
    <w:p w:rsidR="00DA38EA" w:rsidRDefault="00DA38EA">
      <w:pPr>
        <w:rPr>
          <w:rFonts w:ascii="Tahoma" w:hAnsi="Tahoma" w:cs="Tahoma"/>
          <w:sz w:val="20"/>
          <w:szCs w:val="18"/>
        </w:rPr>
      </w:pPr>
    </w:p>
    <w:p w:rsidR="00A63111" w:rsidRDefault="00A63111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TEKNOLOGI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r>
        <w:rPr>
          <w:b/>
          <w:bCs/>
          <w:caps w:val="0"/>
          <w:szCs w:val="18"/>
        </w:rPr>
        <w:t>TECHNOLOGY</w:t>
      </w:r>
    </w:p>
    <w:p w:rsidR="00912273" w:rsidRDefault="00912273" w:rsidP="00912273"/>
    <w:tbl>
      <w:tblPr>
        <w:tblW w:w="5344" w:type="dxa"/>
        <w:tblInd w:w="93" w:type="dxa"/>
        <w:tblLook w:val="04A0" w:firstRow="1" w:lastRow="0" w:firstColumn="1" w:lastColumn="0" w:noHBand="0" w:noVBand="1"/>
      </w:tblPr>
      <w:tblGrid>
        <w:gridCol w:w="735"/>
        <w:gridCol w:w="1463"/>
        <w:gridCol w:w="3146"/>
      </w:tblGrid>
      <w:tr w:rsidR="00F612B2" w:rsidRPr="00F612B2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Nama Sekuriti / </w:t>
            </w:r>
          </w:p>
          <w:p w:rsidR="00F612B2" w:rsidRPr="00C4361D" w:rsidRDefault="00F612B2" w:rsidP="00EA227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0051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Cuscapi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7204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D&amp;O Green Technologies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4456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Dagang Nexchange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8338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Dataprep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5162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ECS ICT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0090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Elsoft Research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0118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ETI Tech Corporation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GHL Systems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7022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Globetronics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0056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Grand-Flo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0082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Green Packet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5028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HeiTech Padu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0166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Inari Amertron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9393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Industronics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5161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 xml:space="preserve">JCY International Bhd 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0143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Key Asic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3867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Malaysian Pacific Industries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5011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Mesiniaga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0083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Notion Vtec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9008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Omesti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0041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Panpages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7160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Pentamaster Corporation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9075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Theta Edge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5005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Unisem (M)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0097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Vitrox Corporation Bhd</w:t>
            </w:r>
          </w:p>
        </w:tc>
      </w:tr>
    </w:tbl>
    <w:p w:rsidR="0007187D" w:rsidRDefault="0007187D">
      <w:pPr>
        <w:rPr>
          <w:rFonts w:ascii="Tahoma" w:eastAsia="Arial Unicode MS" w:hAnsi="Tahoma" w:cs="Tahoma"/>
          <w:sz w:val="20"/>
          <w:szCs w:val="18"/>
        </w:rPr>
      </w:pPr>
    </w:p>
    <w:p w:rsidR="00470329" w:rsidRDefault="00470329">
      <w:pPr>
        <w:rPr>
          <w:rFonts w:ascii="Tahoma" w:eastAsia="Arial Unicode MS" w:hAnsi="Tahoma" w:cs="Tahoma"/>
          <w:sz w:val="20"/>
          <w:szCs w:val="18"/>
        </w:rPr>
      </w:pPr>
    </w:p>
    <w:p w:rsidR="00186E93" w:rsidRDefault="00186E93">
      <w:pPr>
        <w:rPr>
          <w:rFonts w:ascii="Tahoma" w:eastAsia="Arial Unicode MS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INFRASTRUKTUR</w:t>
      </w:r>
    </w:p>
    <w:p w:rsidR="009E706C" w:rsidRDefault="009E706C">
      <w:pPr>
        <w:rPr>
          <w:rFonts w:ascii="Tahoma" w:hAnsi="Tahoma" w:cs="Tahoma"/>
          <w:b/>
          <w:bCs/>
          <w:i/>
          <w:iCs/>
          <w:sz w:val="20"/>
          <w:szCs w:val="18"/>
        </w:rPr>
      </w:pPr>
      <w:r>
        <w:rPr>
          <w:rFonts w:ascii="Tahoma" w:hAnsi="Tahoma" w:cs="Tahoma"/>
          <w:b/>
          <w:bCs/>
          <w:i/>
          <w:iCs/>
          <w:sz w:val="20"/>
          <w:szCs w:val="18"/>
        </w:rPr>
        <w:t>INFRASTRUCTURE (IPC)</w:t>
      </w: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</w:p>
    <w:tbl>
      <w:tblPr>
        <w:tblW w:w="5624" w:type="dxa"/>
        <w:tblInd w:w="93" w:type="dxa"/>
        <w:tblLook w:val="04A0" w:firstRow="1" w:lastRow="0" w:firstColumn="1" w:lastColumn="0" w:noHBand="0" w:noVBand="1"/>
      </w:tblPr>
      <w:tblGrid>
        <w:gridCol w:w="735"/>
        <w:gridCol w:w="1463"/>
        <w:gridCol w:w="3426"/>
      </w:tblGrid>
      <w:tr w:rsidR="00F612B2" w:rsidRPr="00F612B2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EA227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6947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DiGi.Com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6645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Lingkaran Trans Kota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5078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SILK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5031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TIME dotCom Bhd</w:t>
            </w:r>
          </w:p>
        </w:tc>
      </w:tr>
    </w:tbl>
    <w:p w:rsidR="00186E93" w:rsidRDefault="00186E93">
      <w:pPr>
        <w:rPr>
          <w:rFonts w:ascii="Tahoma" w:hAnsi="Tahoma" w:cs="Tahoma"/>
          <w:sz w:val="20"/>
          <w:szCs w:val="18"/>
        </w:rPr>
      </w:pPr>
    </w:p>
    <w:p w:rsidR="00470329" w:rsidRDefault="00470329">
      <w:pPr>
        <w:rPr>
          <w:rFonts w:ascii="Tahoma" w:hAnsi="Tahoma" w:cs="Tahoma"/>
          <w:sz w:val="20"/>
          <w:szCs w:val="18"/>
        </w:rPr>
      </w:pPr>
    </w:p>
    <w:p w:rsidR="00186E93" w:rsidRDefault="00186E93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KEWANGAN</w:t>
      </w:r>
    </w:p>
    <w:p w:rsidR="009E706C" w:rsidRDefault="009E706C">
      <w:pPr>
        <w:pStyle w:val="Heading7"/>
      </w:pPr>
      <w:r>
        <w:t>FINANCE</w:t>
      </w:r>
    </w:p>
    <w:p w:rsidR="00AE314B" w:rsidRDefault="00AE314B">
      <w:pPr>
        <w:rPr>
          <w:rFonts w:ascii="Tahoma" w:hAnsi="Tahoma" w:cs="Tahoma"/>
          <w:sz w:val="20"/>
          <w:szCs w:val="18"/>
        </w:rPr>
      </w:pPr>
    </w:p>
    <w:tbl>
      <w:tblPr>
        <w:tblW w:w="5589" w:type="dxa"/>
        <w:tblInd w:w="93" w:type="dxa"/>
        <w:tblLook w:val="04A0" w:firstRow="1" w:lastRow="0" w:firstColumn="1" w:lastColumn="0" w:noHBand="0" w:noVBand="1"/>
      </w:tblPr>
      <w:tblGrid>
        <w:gridCol w:w="735"/>
        <w:gridCol w:w="1463"/>
        <w:gridCol w:w="3391"/>
      </w:tblGrid>
      <w:tr w:rsidR="00F612B2" w:rsidRPr="00F612B2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5258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BIMB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6139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Syarikat Takaful Malaysia Bhd</w:t>
            </w:r>
          </w:p>
        </w:tc>
      </w:tr>
    </w:tbl>
    <w:p w:rsidR="00247321" w:rsidRDefault="00247321">
      <w:pPr>
        <w:rPr>
          <w:rFonts w:ascii="Tahoma" w:hAnsi="Tahoma" w:cs="Tahoma"/>
          <w:sz w:val="20"/>
          <w:szCs w:val="18"/>
        </w:rPr>
      </w:pPr>
    </w:p>
    <w:p w:rsidR="00470329" w:rsidRDefault="00470329">
      <w:pPr>
        <w:rPr>
          <w:rFonts w:ascii="Tahoma" w:hAnsi="Tahoma" w:cs="Tahoma"/>
          <w:sz w:val="20"/>
          <w:szCs w:val="18"/>
        </w:rPr>
      </w:pPr>
    </w:p>
    <w:p w:rsidR="00247321" w:rsidRDefault="00247321">
      <w:pPr>
        <w:rPr>
          <w:rFonts w:ascii="Tahoma" w:hAnsi="Tahoma" w:cs="Tahoma"/>
          <w:sz w:val="20"/>
          <w:szCs w:val="18"/>
        </w:rPr>
      </w:pPr>
    </w:p>
    <w:p w:rsidR="009C2CF6" w:rsidRDefault="009C2CF6">
      <w:pPr>
        <w:rPr>
          <w:rFonts w:ascii="Tahoma" w:hAnsi="Tahoma" w:cs="Tahoma"/>
          <w:b/>
          <w:bCs/>
          <w:sz w:val="20"/>
          <w:szCs w:val="20"/>
        </w:rPr>
      </w:pPr>
      <w:r w:rsidRPr="009C2CF6">
        <w:rPr>
          <w:rFonts w:ascii="Tahoma" w:hAnsi="Tahoma" w:cs="Tahoma"/>
          <w:b/>
          <w:bCs/>
          <w:sz w:val="20"/>
          <w:szCs w:val="20"/>
        </w:rPr>
        <w:t>SPAC</w:t>
      </w:r>
    </w:p>
    <w:p w:rsidR="009C2CF6" w:rsidRPr="009C2CF6" w:rsidRDefault="009C2CF6" w:rsidP="009C2CF6">
      <w:pPr>
        <w:rPr>
          <w:rFonts w:ascii="Tahoma" w:hAnsi="Tahoma" w:cs="Tahoma"/>
          <w:b/>
          <w:bCs/>
          <w:i/>
          <w:sz w:val="20"/>
          <w:szCs w:val="20"/>
        </w:rPr>
      </w:pPr>
      <w:r w:rsidRPr="009C2CF6">
        <w:rPr>
          <w:rFonts w:ascii="Tahoma" w:hAnsi="Tahoma" w:cs="Tahoma"/>
          <w:b/>
          <w:bCs/>
          <w:i/>
          <w:sz w:val="20"/>
          <w:szCs w:val="20"/>
        </w:rPr>
        <w:t>SPAC</w:t>
      </w:r>
    </w:p>
    <w:p w:rsidR="009C2CF6" w:rsidRDefault="009C2CF6">
      <w:pPr>
        <w:rPr>
          <w:rFonts w:ascii="Tahoma" w:hAnsi="Tahoma" w:cs="Tahoma"/>
          <w:sz w:val="20"/>
          <w:szCs w:val="18"/>
        </w:rPr>
      </w:pPr>
    </w:p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3600"/>
      </w:tblGrid>
      <w:tr w:rsidR="009C2CF6" w:rsidRPr="00F612B2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8027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9C2CF6" w:rsidRPr="00C4361D" w:rsidRDefault="009C2CF6" w:rsidP="0080270C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F6" w:rsidRPr="00F612B2" w:rsidRDefault="009C2CF6" w:rsidP="008027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9C2CF6" w:rsidRPr="00C4361D" w:rsidRDefault="009C2CF6" w:rsidP="0080270C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F6" w:rsidRPr="00F612B2" w:rsidRDefault="009C2CF6" w:rsidP="008027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9C2CF6" w:rsidRPr="00C4361D" w:rsidRDefault="009C2CF6" w:rsidP="0080270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  Name of Securities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5256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Reach Energy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5241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Sona Petroleum Bhd</w:t>
            </w:r>
          </w:p>
        </w:tc>
      </w:tr>
    </w:tbl>
    <w:p w:rsidR="00247321" w:rsidRDefault="00247321">
      <w:pPr>
        <w:rPr>
          <w:rFonts w:ascii="Tahoma" w:hAnsi="Tahoma" w:cs="Tahoma"/>
          <w:sz w:val="20"/>
          <w:szCs w:val="18"/>
        </w:rPr>
      </w:pPr>
    </w:p>
    <w:p w:rsidR="00470329" w:rsidRDefault="00470329">
      <w:pPr>
        <w:rPr>
          <w:rFonts w:ascii="Tahoma" w:hAnsi="Tahoma" w:cs="Tahoma"/>
          <w:sz w:val="20"/>
          <w:szCs w:val="18"/>
        </w:rPr>
      </w:pPr>
    </w:p>
    <w:p w:rsidR="00346FD6" w:rsidRDefault="00346FD6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pStyle w:val="Heading2"/>
        <w:rPr>
          <w:caps w:val="0"/>
          <w:color w:val="auto"/>
          <w:sz w:val="22"/>
          <w:szCs w:val="18"/>
        </w:rPr>
      </w:pPr>
      <w:r>
        <w:rPr>
          <w:caps w:val="0"/>
          <w:color w:val="auto"/>
          <w:sz w:val="22"/>
          <w:szCs w:val="18"/>
        </w:rPr>
        <w:t xml:space="preserve">PASARAN </w:t>
      </w:r>
      <w:r w:rsidR="00912273">
        <w:rPr>
          <w:caps w:val="0"/>
          <w:color w:val="auto"/>
          <w:sz w:val="22"/>
          <w:szCs w:val="18"/>
        </w:rPr>
        <w:t>ACE</w:t>
      </w:r>
    </w:p>
    <w:p w:rsidR="009E706C" w:rsidRPr="00C4361D" w:rsidRDefault="00912273">
      <w:pPr>
        <w:pStyle w:val="Heading2"/>
        <w:rPr>
          <w:i/>
          <w:caps w:val="0"/>
          <w:color w:val="auto"/>
          <w:sz w:val="22"/>
          <w:szCs w:val="18"/>
        </w:rPr>
      </w:pPr>
      <w:r w:rsidRPr="00C4361D">
        <w:rPr>
          <w:i/>
          <w:caps w:val="0"/>
          <w:color w:val="auto"/>
          <w:sz w:val="22"/>
          <w:szCs w:val="18"/>
        </w:rPr>
        <w:t>ACE</w:t>
      </w:r>
      <w:r w:rsidR="009E706C" w:rsidRPr="00C4361D">
        <w:rPr>
          <w:i/>
          <w:caps w:val="0"/>
          <w:color w:val="auto"/>
          <w:sz w:val="22"/>
          <w:szCs w:val="18"/>
        </w:rPr>
        <w:t xml:space="preserve"> MARKET</w:t>
      </w:r>
    </w:p>
    <w:p w:rsidR="009E706C" w:rsidRDefault="009E706C">
      <w:pPr>
        <w:rPr>
          <w:rFonts w:ascii="Tahoma" w:hAnsi="Tahoma" w:cs="Tahoma"/>
          <w:sz w:val="20"/>
          <w:szCs w:val="18"/>
        </w:rPr>
      </w:pPr>
    </w:p>
    <w:p w:rsidR="008134DD" w:rsidRDefault="008134DD">
      <w:pPr>
        <w:rPr>
          <w:rFonts w:ascii="Tahoma" w:hAnsi="Tahoma" w:cs="Tahoma"/>
          <w:sz w:val="20"/>
          <w:szCs w:val="18"/>
        </w:rPr>
      </w:pPr>
    </w:p>
    <w:p w:rsidR="008134DD" w:rsidRPr="007E2C76" w:rsidRDefault="008134DD" w:rsidP="008134DD">
      <w:pPr>
        <w:rPr>
          <w:rFonts w:ascii="Tahoma" w:hAnsi="Tahoma" w:cs="Tahoma"/>
          <w:b/>
          <w:bCs/>
          <w:caps/>
          <w:sz w:val="20"/>
          <w:lang w:val="sv-SE"/>
        </w:rPr>
      </w:pPr>
      <w:r w:rsidRPr="007E2C76">
        <w:rPr>
          <w:rFonts w:ascii="Tahoma" w:hAnsi="Tahoma" w:cs="Tahoma"/>
          <w:b/>
          <w:bCs/>
          <w:caps/>
          <w:sz w:val="20"/>
          <w:lang w:val="sv-SE"/>
        </w:rPr>
        <w:t>barangan pengguna</w:t>
      </w:r>
    </w:p>
    <w:p w:rsidR="008134DD" w:rsidRDefault="008134DD" w:rsidP="008134DD">
      <w:pPr>
        <w:pStyle w:val="Heading6"/>
        <w:rPr>
          <w:b/>
          <w:bCs/>
        </w:rPr>
      </w:pPr>
      <w:r>
        <w:rPr>
          <w:b/>
          <w:bCs/>
        </w:rPr>
        <w:t>CONSUMER PRODUCTS</w:t>
      </w:r>
    </w:p>
    <w:p w:rsidR="008134DD" w:rsidRPr="00B33BCC" w:rsidRDefault="008134DD" w:rsidP="008134DD">
      <w:pPr>
        <w:rPr>
          <w:rFonts w:ascii="Tahoma" w:hAnsi="Tahoma" w:cs="Tahoma"/>
          <w:caps/>
          <w:sz w:val="22"/>
          <w:lang w:val="sv-SE"/>
        </w:rPr>
      </w:pPr>
    </w:p>
    <w:tbl>
      <w:tblPr>
        <w:tblW w:w="5353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3178"/>
      </w:tblGrid>
      <w:tr w:rsidR="008134DD" w:rsidRPr="00CC2D1B" w:rsidTr="00470329">
        <w:trPr>
          <w:trHeight w:val="51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DD" w:rsidRDefault="008134DD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8134DD" w:rsidRPr="00C4361D" w:rsidRDefault="008134DD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4DD" w:rsidRPr="005D045E" w:rsidRDefault="008134DD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8134DD" w:rsidRPr="00C4361D" w:rsidRDefault="008134DD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DD" w:rsidRPr="005D045E" w:rsidRDefault="008134DD" w:rsidP="00B90D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8134DD" w:rsidRPr="00C4361D" w:rsidRDefault="008134DD" w:rsidP="00B90D3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0179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Bioalpha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0170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Kanger International Bhd</w:t>
            </w:r>
          </w:p>
        </w:tc>
      </w:tr>
    </w:tbl>
    <w:p w:rsidR="00247321" w:rsidRDefault="00247321">
      <w:pPr>
        <w:rPr>
          <w:rFonts w:ascii="Tahoma" w:hAnsi="Tahoma" w:cs="Tahoma"/>
          <w:sz w:val="20"/>
          <w:szCs w:val="18"/>
        </w:rPr>
      </w:pPr>
    </w:p>
    <w:p w:rsidR="00470329" w:rsidRDefault="00470329">
      <w:pPr>
        <w:rPr>
          <w:rFonts w:ascii="Tahoma" w:hAnsi="Tahoma" w:cs="Tahoma"/>
          <w:sz w:val="20"/>
          <w:szCs w:val="18"/>
        </w:rPr>
      </w:pPr>
    </w:p>
    <w:p w:rsidR="00247321" w:rsidRDefault="00247321">
      <w:pPr>
        <w:rPr>
          <w:rFonts w:ascii="Tahoma" w:hAnsi="Tahoma" w:cs="Tahoma"/>
          <w:sz w:val="20"/>
          <w:szCs w:val="18"/>
        </w:rPr>
      </w:pPr>
    </w:p>
    <w:p w:rsidR="00B205C1" w:rsidRDefault="00B205C1">
      <w:pPr>
        <w:rPr>
          <w:rFonts w:ascii="Tahoma" w:hAnsi="Tahoma" w:cs="Tahoma"/>
          <w:sz w:val="20"/>
          <w:szCs w:val="18"/>
        </w:rPr>
      </w:pPr>
    </w:p>
    <w:p w:rsidR="00B205C1" w:rsidRDefault="00B205C1">
      <w:pPr>
        <w:rPr>
          <w:rFonts w:ascii="Tahoma" w:hAnsi="Tahoma" w:cs="Tahoma"/>
          <w:sz w:val="20"/>
          <w:szCs w:val="18"/>
        </w:rPr>
      </w:pPr>
    </w:p>
    <w:p w:rsidR="00B205C1" w:rsidRDefault="00B205C1">
      <w:pPr>
        <w:rPr>
          <w:rFonts w:ascii="Tahoma" w:hAnsi="Tahoma" w:cs="Tahoma"/>
          <w:sz w:val="20"/>
          <w:szCs w:val="18"/>
        </w:rPr>
      </w:pPr>
    </w:p>
    <w:p w:rsidR="00B205C1" w:rsidRDefault="00B205C1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BARANGAN INDUSTRI</w:t>
      </w:r>
    </w:p>
    <w:p w:rsidR="009E706C" w:rsidRDefault="009E706C">
      <w:pPr>
        <w:pStyle w:val="Heading7"/>
      </w:pPr>
      <w:r>
        <w:t>INDUSTRIAL PRODUCTS</w:t>
      </w:r>
    </w:p>
    <w:p w:rsidR="00B1419C" w:rsidRDefault="00B1419C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6711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4536"/>
      </w:tblGrid>
      <w:tr w:rsidR="00F612B2" w:rsidRPr="00F612B2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Asia Poly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AT Systematization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Careplus Group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Connectcounty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ES Ceramics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Flonic Hi-Tec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0175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Heng Huat Resources Group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Hiap Huat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Ideal Jacobs (Malaysia) Corporation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JAG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LNG Resources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0070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MQ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Oceancash Pacific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0038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Plastrade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0133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Sanichi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Scope Industries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Sersol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Supercomnet Technologies Bhd</w:t>
            </w:r>
          </w:p>
        </w:tc>
      </w:tr>
    </w:tbl>
    <w:p w:rsidR="00256EF7" w:rsidRDefault="00256EF7" w:rsidP="004634A3">
      <w:pPr>
        <w:rPr>
          <w:rFonts w:ascii="Tahoma" w:hAnsi="Tahoma" w:cs="Tahoma"/>
          <w:sz w:val="20"/>
          <w:szCs w:val="20"/>
        </w:rPr>
      </w:pPr>
    </w:p>
    <w:p w:rsidR="00470329" w:rsidRDefault="00470329" w:rsidP="004634A3">
      <w:pPr>
        <w:rPr>
          <w:rFonts w:ascii="Tahoma" w:hAnsi="Tahoma" w:cs="Tahoma"/>
          <w:sz w:val="20"/>
          <w:szCs w:val="20"/>
        </w:rPr>
      </w:pPr>
    </w:p>
    <w:p w:rsidR="00256EF7" w:rsidRDefault="00256EF7" w:rsidP="004634A3">
      <w:pPr>
        <w:rPr>
          <w:rFonts w:ascii="Tahoma" w:hAnsi="Tahoma" w:cs="Tahoma"/>
          <w:sz w:val="20"/>
          <w:szCs w:val="20"/>
        </w:rPr>
      </w:pPr>
    </w:p>
    <w:p w:rsidR="004634A3" w:rsidRDefault="004634A3" w:rsidP="004634A3">
      <w:pPr>
        <w:pStyle w:val="Heading8"/>
        <w:rPr>
          <w:szCs w:val="20"/>
        </w:rPr>
      </w:pPr>
      <w:r>
        <w:rPr>
          <w:szCs w:val="20"/>
        </w:rPr>
        <w:t>DAGANGAN / KHIDMAT</w:t>
      </w:r>
    </w:p>
    <w:p w:rsidR="004634A3" w:rsidRDefault="004634A3" w:rsidP="004634A3">
      <w:pPr>
        <w:pStyle w:val="Heading7"/>
        <w:rPr>
          <w:szCs w:val="20"/>
        </w:rPr>
      </w:pPr>
      <w:r>
        <w:rPr>
          <w:szCs w:val="20"/>
        </w:rPr>
        <w:t>TRADING / SERVICES</w:t>
      </w:r>
    </w:p>
    <w:p w:rsidR="004634A3" w:rsidRDefault="004634A3" w:rsidP="004634A3"/>
    <w:tbl>
      <w:tblPr>
        <w:tblW w:w="5432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3257"/>
      </w:tblGrid>
      <w:tr w:rsidR="004634A3" w:rsidRPr="00F612B2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Default="004634A3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4634A3" w:rsidRPr="00C4361D" w:rsidRDefault="004634A3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F612B2" w:rsidRDefault="004634A3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4634A3" w:rsidRPr="00C4361D" w:rsidRDefault="004634A3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F612B2" w:rsidRDefault="004634A3" w:rsidP="00B90D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4634A3" w:rsidRPr="00C4361D" w:rsidRDefault="004634A3" w:rsidP="00B90D3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0140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1 Utopia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0048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 xml:space="preserve">Ancom Logistics Bhd 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0150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Asia Bioenergy Technologies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0011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Brite-Tech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0147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Innity Corporation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0167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MClean Technologies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0006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Pineapple Resources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R&amp;A Telecommunication Grp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0032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REDtone International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0161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SCH Group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0089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Tex Cycle Technology (M)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0329">
              <w:rPr>
                <w:rFonts w:ascii="Tahoma" w:hAnsi="Tahoma" w:cs="Tahoma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TFP Solutions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0165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XOX Bhd</w:t>
            </w:r>
          </w:p>
        </w:tc>
      </w:tr>
    </w:tbl>
    <w:p w:rsidR="00284B2E" w:rsidRDefault="00284B2E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70329" w:rsidRDefault="00470329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70329" w:rsidRDefault="00470329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70329" w:rsidRDefault="00470329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70329" w:rsidRDefault="00470329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70329" w:rsidRDefault="00470329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TEKNOLOGI</w:t>
      </w:r>
    </w:p>
    <w:p w:rsidR="009E706C" w:rsidRDefault="009E706C">
      <w:pPr>
        <w:pStyle w:val="Heading7"/>
        <w:rPr>
          <w:szCs w:val="20"/>
        </w:rPr>
      </w:pPr>
      <w:r>
        <w:rPr>
          <w:szCs w:val="20"/>
        </w:rPr>
        <w:t>TECHNOLOGY</w:t>
      </w:r>
    </w:p>
    <w:p w:rsidR="00522E2E" w:rsidRDefault="00522E2E">
      <w:pPr>
        <w:rPr>
          <w:rFonts w:ascii="Tahoma" w:hAnsi="Tahoma" w:cs="Tahoma"/>
          <w:sz w:val="20"/>
          <w:szCs w:val="20"/>
        </w:rPr>
      </w:pPr>
    </w:p>
    <w:tbl>
      <w:tblPr>
        <w:tblW w:w="6284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4109"/>
      </w:tblGrid>
      <w:tr w:rsidR="00F612B2" w:rsidRPr="00F612B2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0119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Appasia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0068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Asdion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0039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Asiaep Resources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0098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Borneo Aqua Harvest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0079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CWorks Systems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0022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Cybertowers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0131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Diversified Gateway Solutions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0154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EA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0107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Eduspec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0045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G Neptune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0104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Genetec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0074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Green Ocean Corporation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0174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iDimension Consolidated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0023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IFCA MSC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0034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Ingenuity Consolidated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0094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INIX Technologies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0069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Instacom Group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0010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IRIS Corporation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0329">
              <w:rPr>
                <w:rFonts w:ascii="Tahoma" w:hAnsi="Tahoma" w:cs="Tahoma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JF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0127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JHM Consolidation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0111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K-One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0176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Kronologi Asia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0017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M3 Technologies (Asia)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0155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Malaysian Genomics Resources Centre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0156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ManagePay Systems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0075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Mexter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0126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Microlink Solutions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0112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 xml:space="preserve">Mikro MSC Bhd 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0113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MMS Ventures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0108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N2N Connect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0020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Netx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0096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Nexgram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0026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Nova MSC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0035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Opcom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0040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OpenSys (M)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0005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Palette Multimedia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0123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Privasia Technology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0007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PUC Founder (MSC)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0135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Scan Associates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0129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Silver Ridge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0117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SMRT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0093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Solution Engineering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0050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Systech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0132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TechnoDex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0120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VisDynamics Holdings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0329">
              <w:rPr>
                <w:rFonts w:ascii="Tahoma" w:hAnsi="Tahoma" w:cs="Tahoma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Wintoni Group Bhd</w:t>
            </w:r>
          </w:p>
        </w:tc>
      </w:tr>
      <w:tr w:rsidR="00470329" w:rsidRPr="00470329" w:rsidTr="0047032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29" w:rsidRPr="00470329" w:rsidRDefault="00470329" w:rsidP="0047032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0086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29" w:rsidRPr="00470329" w:rsidRDefault="00470329" w:rsidP="00470329">
            <w:pPr>
              <w:rPr>
                <w:rFonts w:ascii="Tahoma" w:hAnsi="Tahoma" w:cs="Tahoma"/>
                <w:sz w:val="20"/>
                <w:szCs w:val="20"/>
              </w:rPr>
            </w:pPr>
            <w:r w:rsidRPr="00470329">
              <w:rPr>
                <w:rFonts w:ascii="Tahoma" w:hAnsi="Tahoma" w:cs="Tahoma"/>
                <w:sz w:val="20"/>
                <w:szCs w:val="20"/>
              </w:rPr>
              <w:t>YGL Convergence Bhd</w:t>
            </w:r>
          </w:p>
        </w:tc>
      </w:tr>
    </w:tbl>
    <w:p w:rsidR="00BC6DB9" w:rsidRDefault="00BC6DB9"/>
    <w:p w:rsidR="00BC6DB9" w:rsidRDefault="00BC6DB9"/>
    <w:p w:rsidR="00D74DFF" w:rsidRDefault="00D74DFF"/>
    <w:p w:rsidR="00DB43E0" w:rsidRDefault="00DB43E0"/>
    <w:p w:rsidR="00470329" w:rsidRDefault="00470329">
      <w:r>
        <w:br w:type="page"/>
      </w:r>
    </w:p>
    <w:p w:rsidR="00CD57ED" w:rsidRPr="00DC4F90" w:rsidRDefault="00CD57ED" w:rsidP="00DC4F90">
      <w:pPr>
        <w:rPr>
          <w:rFonts w:ascii="Tahoma" w:hAnsi="Tahoma" w:cs="Tahoma"/>
          <w:b/>
          <w:bCs/>
          <w:caps/>
          <w:lang w:val="en-GB"/>
        </w:rPr>
      </w:pPr>
      <w:r w:rsidRPr="00DC4F90">
        <w:rPr>
          <w:rFonts w:ascii="Tahoma" w:hAnsi="Tahoma" w:cs="Tahoma"/>
          <w:b/>
          <w:bCs/>
          <w:caps/>
          <w:lang w:val="en-GB"/>
        </w:rPr>
        <w:t>SENARAI TAMBAHAN: INSTRUMEN PASARAN MODAL</w:t>
      </w:r>
      <w:r w:rsidR="00DC4F90">
        <w:rPr>
          <w:rFonts w:ascii="Tahoma" w:hAnsi="Tahoma" w:cs="Tahoma"/>
          <w:b/>
          <w:bCs/>
          <w:caps/>
          <w:lang w:val="en-GB"/>
        </w:rPr>
        <w:t xml:space="preserve"> </w:t>
      </w:r>
      <w:r w:rsidRPr="00DC4F90">
        <w:rPr>
          <w:rFonts w:ascii="Tahoma" w:hAnsi="Tahoma" w:cs="Tahoma"/>
          <w:b/>
          <w:bCs/>
          <w:caps/>
          <w:lang w:val="en-GB"/>
        </w:rPr>
        <w:t xml:space="preserve">LAIN YANG PATUH SYARIAH </w:t>
      </w:r>
    </w:p>
    <w:p w:rsidR="00CD57ED" w:rsidRPr="00DC4F90" w:rsidRDefault="00CD57ED" w:rsidP="00DC4F90">
      <w:pPr>
        <w:pStyle w:val="Heading4"/>
        <w:rPr>
          <w:caps/>
          <w:sz w:val="24"/>
        </w:rPr>
      </w:pPr>
      <w:r w:rsidRPr="00DC4F90">
        <w:rPr>
          <w:caps/>
          <w:sz w:val="24"/>
        </w:rPr>
        <w:t xml:space="preserve">ADDITIONAL LIST: OTHER SHARIAH-COMPLIANT CAPITAL MARKET INSTRUMENTS </w:t>
      </w: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  <w:r w:rsidRPr="00DC4F90">
        <w:rPr>
          <w:rFonts w:ascii="Tahoma" w:hAnsi="Tahoma" w:cs="Tahoma"/>
          <w:b/>
          <w:sz w:val="20"/>
          <w:szCs w:val="20"/>
        </w:rPr>
        <w:t>Jadual 1: SENARAI PELABURAN AMANAH HARTANAH</w:t>
      </w:r>
      <w:r w:rsidR="003B1266">
        <w:rPr>
          <w:rFonts w:ascii="Tahoma" w:hAnsi="Tahoma" w:cs="Tahoma"/>
          <w:b/>
          <w:sz w:val="20"/>
          <w:szCs w:val="20"/>
        </w:rPr>
        <w:t xml:space="preserve"> </w:t>
      </w:r>
      <w:r w:rsidRPr="00DC4F90">
        <w:rPr>
          <w:rFonts w:ascii="Tahoma" w:hAnsi="Tahoma" w:cs="Tahoma"/>
          <w:b/>
          <w:sz w:val="20"/>
          <w:szCs w:val="20"/>
        </w:rPr>
        <w:t>(REIT) ISLAM</w:t>
      </w:r>
      <w:r w:rsidR="008A58E5">
        <w:rPr>
          <w:rFonts w:ascii="Tahoma" w:hAnsi="Tahoma" w:cs="Tahoma"/>
          <w:b/>
          <w:sz w:val="20"/>
          <w:szCs w:val="20"/>
        </w:rPr>
        <w:t>*</w:t>
      </w:r>
    </w:p>
    <w:p w:rsidR="00CD57ED" w:rsidRPr="00DC4F90" w:rsidRDefault="00CD57ED" w:rsidP="00DC4F90">
      <w:pPr>
        <w:rPr>
          <w:rFonts w:ascii="Tahoma" w:hAnsi="Tahoma" w:cs="Tahoma"/>
          <w:b/>
          <w:i/>
          <w:sz w:val="20"/>
          <w:szCs w:val="20"/>
        </w:rPr>
      </w:pPr>
      <w:r w:rsidRPr="00DC4F90">
        <w:rPr>
          <w:rFonts w:ascii="Tahoma" w:hAnsi="Tahoma" w:cs="Tahoma"/>
          <w:b/>
          <w:i/>
          <w:sz w:val="20"/>
          <w:szCs w:val="20"/>
        </w:rPr>
        <w:t>Tabl</w:t>
      </w:r>
      <w:r w:rsidR="004A0140">
        <w:rPr>
          <w:rFonts w:ascii="Tahoma" w:hAnsi="Tahoma" w:cs="Tahoma"/>
          <w:b/>
          <w:i/>
          <w:sz w:val="20"/>
          <w:szCs w:val="20"/>
        </w:rPr>
        <w:t>e 1: LIST OF ISLAMIC REAL ESTAT</w:t>
      </w:r>
      <w:r w:rsidRPr="00DC4F90">
        <w:rPr>
          <w:rFonts w:ascii="Tahoma" w:hAnsi="Tahoma" w:cs="Tahoma"/>
          <w:b/>
          <w:i/>
          <w:sz w:val="20"/>
          <w:szCs w:val="20"/>
        </w:rPr>
        <w:t>E INVESTMENT TRUST (REIT)</w:t>
      </w:r>
      <w:r w:rsidR="008A58E5">
        <w:rPr>
          <w:rFonts w:ascii="Tahoma" w:hAnsi="Tahoma" w:cs="Tahoma"/>
          <w:b/>
          <w:i/>
          <w:sz w:val="20"/>
          <w:szCs w:val="20"/>
        </w:rPr>
        <w:t>*</w:t>
      </w:r>
    </w:p>
    <w:p w:rsidR="00DC4F90" w:rsidRPr="00DC4F90" w:rsidRDefault="00DC4F90" w:rsidP="00DC4F90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98"/>
        <w:gridCol w:w="4212"/>
      </w:tblGrid>
      <w:tr w:rsidR="00CD57ED" w:rsidRPr="00DC4F90" w:rsidTr="00CD57ED">
        <w:tc>
          <w:tcPr>
            <w:tcW w:w="648" w:type="dxa"/>
          </w:tcPr>
          <w:p w:rsidR="00DB6CD9" w:rsidRDefault="00DB6CD9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b/>
                <w:color w:val="000000"/>
                <w:lang w:val="ms-MY"/>
              </w:rPr>
              <w:t>Bil/</w:t>
            </w:r>
          </w:p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No.</w:t>
            </w:r>
          </w:p>
        </w:tc>
        <w:tc>
          <w:tcPr>
            <w:tcW w:w="3798" w:type="dxa"/>
          </w:tcPr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Dana</w:t>
            </w:r>
          </w:p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  <w:t>Fund</w:t>
            </w:r>
          </w:p>
        </w:tc>
        <w:tc>
          <w:tcPr>
            <w:tcW w:w="4212" w:type="dxa"/>
          </w:tcPr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Syarikat Pengurusan Dana</w:t>
            </w:r>
          </w:p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  <w:t>Fund Management Company</w:t>
            </w:r>
          </w:p>
        </w:tc>
      </w:tr>
      <w:tr w:rsidR="00CD57ED" w:rsidRPr="00DC4F90" w:rsidTr="00CD57ED">
        <w:tc>
          <w:tcPr>
            <w:tcW w:w="648" w:type="dxa"/>
          </w:tcPr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1.</w:t>
            </w:r>
          </w:p>
        </w:tc>
        <w:tc>
          <w:tcPr>
            <w:tcW w:w="3798" w:type="dxa"/>
          </w:tcPr>
          <w:p w:rsidR="00CD57ED" w:rsidRPr="00DC4F90" w:rsidRDefault="00DC4F90" w:rsidP="00E41BC5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 xml:space="preserve">Al-‘Aqar </w:t>
            </w:r>
            <w:r w:rsidR="00E41BC5">
              <w:rPr>
                <w:rFonts w:ascii="Tahoma" w:eastAsia="Arial Unicode MS" w:hAnsi="Tahoma" w:cs="Tahoma"/>
                <w:color w:val="000000"/>
                <w:lang w:val="ms-MY"/>
              </w:rPr>
              <w:t>Healtcare REIT</w:t>
            </w:r>
          </w:p>
        </w:tc>
        <w:tc>
          <w:tcPr>
            <w:tcW w:w="4212" w:type="dxa"/>
          </w:tcPr>
          <w:p w:rsidR="00CD57ED" w:rsidRPr="00DC4F90" w:rsidRDefault="00DC4F90" w:rsidP="00DC4F90">
            <w:pPr>
              <w:pStyle w:val="Header"/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Damansara REIT Managers Sdn Bhd</w:t>
            </w:r>
          </w:p>
        </w:tc>
      </w:tr>
      <w:tr w:rsidR="00CD57ED" w:rsidRPr="00DC4F90" w:rsidTr="00C4361D">
        <w:trPr>
          <w:trHeight w:val="315"/>
        </w:trPr>
        <w:tc>
          <w:tcPr>
            <w:tcW w:w="648" w:type="dxa"/>
          </w:tcPr>
          <w:p w:rsidR="00CD57ED" w:rsidRPr="00DC4F90" w:rsidRDefault="00FA7EF1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color w:val="000000"/>
                <w:lang w:val="ms-MY"/>
              </w:rPr>
              <w:t>2</w:t>
            </w:r>
            <w:r w:rsidR="00CD57ED" w:rsidRPr="00DC4F90">
              <w:rPr>
                <w:rFonts w:ascii="Tahoma" w:eastAsia="Arial Unicode MS" w:hAnsi="Tahoma" w:cs="Tahoma"/>
                <w:color w:val="000000"/>
                <w:lang w:val="ms-MY"/>
              </w:rPr>
              <w:t>.</w:t>
            </w:r>
          </w:p>
        </w:tc>
        <w:tc>
          <w:tcPr>
            <w:tcW w:w="3798" w:type="dxa"/>
          </w:tcPr>
          <w:p w:rsidR="00CD57ED" w:rsidRPr="00DC4F90" w:rsidRDefault="00E41BC5" w:rsidP="00E41BC5">
            <w:pPr>
              <w:pStyle w:val="Defaul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Axis-REIT</w:t>
            </w:r>
          </w:p>
        </w:tc>
        <w:tc>
          <w:tcPr>
            <w:tcW w:w="4212" w:type="dxa"/>
          </w:tcPr>
          <w:p w:rsidR="00CD57ED" w:rsidRPr="00DC4F90" w:rsidRDefault="00CD57ED" w:rsidP="00C4361D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DC4F90">
              <w:rPr>
                <w:rFonts w:eastAsia="Arial Unicode MS"/>
                <w:sz w:val="20"/>
                <w:szCs w:val="20"/>
              </w:rPr>
              <w:t>Axis REIT Managers Bhd</w:t>
            </w:r>
          </w:p>
        </w:tc>
      </w:tr>
      <w:tr w:rsidR="00D65E8B" w:rsidRPr="00DC4F90" w:rsidTr="00C4361D">
        <w:trPr>
          <w:trHeight w:val="277"/>
        </w:trPr>
        <w:tc>
          <w:tcPr>
            <w:tcW w:w="648" w:type="dxa"/>
          </w:tcPr>
          <w:p w:rsidR="00D65E8B" w:rsidRPr="00DC4F90" w:rsidRDefault="00FA7EF1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color w:val="000000"/>
                <w:lang w:val="ms-MY"/>
              </w:rPr>
              <w:t>3</w:t>
            </w:r>
            <w:r w:rsidR="00D65E8B">
              <w:rPr>
                <w:rFonts w:ascii="Tahoma" w:eastAsia="Arial Unicode MS" w:hAnsi="Tahoma" w:cs="Tahoma"/>
                <w:color w:val="000000"/>
                <w:lang w:val="ms-MY"/>
              </w:rPr>
              <w:t>.</w:t>
            </w:r>
          </w:p>
        </w:tc>
        <w:tc>
          <w:tcPr>
            <w:tcW w:w="3798" w:type="dxa"/>
          </w:tcPr>
          <w:p w:rsidR="00D65E8B" w:rsidRPr="00DC4F90" w:rsidRDefault="00ED357B" w:rsidP="00E41BC5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ED357B">
              <w:rPr>
                <w:rFonts w:eastAsia="Arial Unicode MS"/>
                <w:sz w:val="20"/>
                <w:szCs w:val="20"/>
              </w:rPr>
              <w:t>KLC</w:t>
            </w:r>
            <w:r w:rsidR="00E41BC5">
              <w:rPr>
                <w:rFonts w:eastAsia="Arial Unicode MS"/>
                <w:sz w:val="20"/>
                <w:szCs w:val="20"/>
              </w:rPr>
              <w:t>CP Stapled Securities</w:t>
            </w:r>
          </w:p>
        </w:tc>
        <w:tc>
          <w:tcPr>
            <w:tcW w:w="4212" w:type="dxa"/>
          </w:tcPr>
          <w:p w:rsidR="00D65E8B" w:rsidRPr="00DC4F90" w:rsidRDefault="00A7212F" w:rsidP="00C4361D">
            <w:pPr>
              <w:pStyle w:val="Defaul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KLCC REIT Management Sdn Bhd</w:t>
            </w:r>
          </w:p>
        </w:tc>
      </w:tr>
    </w:tbl>
    <w:p w:rsidR="008A58E5" w:rsidRPr="001633B2" w:rsidRDefault="00530D79" w:rsidP="00530D79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sz w:val="16"/>
          <w:szCs w:val="16"/>
        </w:rPr>
      </w:pPr>
      <w:r w:rsidRPr="00530D79">
        <w:rPr>
          <w:rFonts w:ascii="Tahoma" w:hAnsi="Tahoma" w:cs="Tahoma"/>
          <w:bCs/>
          <w:i/>
          <w:sz w:val="16"/>
          <w:szCs w:val="16"/>
        </w:rPr>
        <w:t xml:space="preserve">* </w:t>
      </w:r>
      <w:r w:rsidR="008A58E5" w:rsidRPr="005F74A2">
        <w:rPr>
          <w:rFonts w:ascii="Tahoma" w:hAnsi="Tahoma" w:cs="Tahoma"/>
          <w:bCs/>
          <w:sz w:val="16"/>
          <w:szCs w:val="16"/>
        </w:rPr>
        <w:t xml:space="preserve">Seperti yang disenaraikan di Bursa Malaysia </w:t>
      </w:r>
      <w:r w:rsidR="005F74A2" w:rsidRPr="005F74A2">
        <w:rPr>
          <w:rFonts w:ascii="Tahoma" w:hAnsi="Tahoma" w:cs="Tahoma"/>
          <w:bCs/>
          <w:sz w:val="16"/>
          <w:szCs w:val="16"/>
        </w:rPr>
        <w:t>pada</w:t>
      </w:r>
      <w:r w:rsidRPr="005F74A2">
        <w:rPr>
          <w:rFonts w:ascii="Tahoma" w:hAnsi="Tahoma" w:cs="Tahoma"/>
          <w:bCs/>
          <w:sz w:val="16"/>
          <w:szCs w:val="16"/>
        </w:rPr>
        <w:t xml:space="preserve"> </w:t>
      </w:r>
      <w:r w:rsidR="00AE2B19" w:rsidRPr="00FA6DA6">
        <w:rPr>
          <w:rFonts w:ascii="Tahoma" w:hAnsi="Tahoma" w:cs="Tahoma"/>
          <w:bCs/>
          <w:sz w:val="16"/>
          <w:szCs w:val="16"/>
          <w:highlight w:val="yellow"/>
        </w:rPr>
        <w:t>2</w:t>
      </w:r>
      <w:r w:rsidR="009C37E3" w:rsidRPr="00FA6DA6">
        <w:rPr>
          <w:rFonts w:ascii="Tahoma" w:hAnsi="Tahoma" w:cs="Tahoma"/>
          <w:bCs/>
          <w:sz w:val="16"/>
          <w:szCs w:val="16"/>
          <w:highlight w:val="yellow"/>
        </w:rPr>
        <w:t>5 Mei 2015</w:t>
      </w:r>
    </w:p>
    <w:p w:rsidR="00530D79" w:rsidRPr="00530D79" w:rsidRDefault="008A58E5" w:rsidP="00530D79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i/>
          <w:sz w:val="16"/>
          <w:szCs w:val="16"/>
        </w:rPr>
      </w:pPr>
      <w:r w:rsidRPr="001633B2">
        <w:rPr>
          <w:rFonts w:ascii="Tahoma" w:hAnsi="Tahoma" w:cs="Tahoma"/>
          <w:bCs/>
          <w:i/>
          <w:sz w:val="16"/>
          <w:szCs w:val="16"/>
        </w:rPr>
        <w:t>*As listed on Bursa Malaysia a</w:t>
      </w:r>
      <w:r w:rsidR="00530D79" w:rsidRPr="001633B2">
        <w:rPr>
          <w:rFonts w:ascii="Tahoma" w:hAnsi="Tahoma" w:cs="Tahoma"/>
          <w:bCs/>
          <w:i/>
          <w:sz w:val="16"/>
          <w:szCs w:val="16"/>
        </w:rPr>
        <w:t xml:space="preserve">s at </w:t>
      </w:r>
      <w:r w:rsidR="009C37E3" w:rsidRPr="00FA6DA6">
        <w:rPr>
          <w:rFonts w:ascii="Tahoma" w:hAnsi="Tahoma" w:cs="Tahoma"/>
          <w:bCs/>
          <w:i/>
          <w:sz w:val="16"/>
          <w:szCs w:val="16"/>
          <w:highlight w:val="yellow"/>
        </w:rPr>
        <w:t>25 May 2015</w:t>
      </w: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  <w:r w:rsidRPr="00DC4F90">
        <w:rPr>
          <w:rFonts w:ascii="Tahoma" w:hAnsi="Tahoma" w:cs="Tahoma"/>
          <w:b/>
          <w:sz w:val="20"/>
          <w:szCs w:val="20"/>
        </w:rPr>
        <w:t>Jadual 2: SENARAI DANA DAGANGAN BURSA (ETF) ISLAM</w:t>
      </w:r>
      <w:r w:rsidR="008A58E5">
        <w:rPr>
          <w:rFonts w:ascii="Tahoma" w:hAnsi="Tahoma" w:cs="Tahoma"/>
          <w:b/>
          <w:sz w:val="20"/>
          <w:szCs w:val="20"/>
        </w:rPr>
        <w:t>*</w:t>
      </w:r>
    </w:p>
    <w:p w:rsidR="00CD57ED" w:rsidRDefault="00CD57ED" w:rsidP="00DC4F90">
      <w:pPr>
        <w:rPr>
          <w:rFonts w:ascii="Tahoma" w:hAnsi="Tahoma" w:cs="Tahoma"/>
          <w:b/>
          <w:i/>
          <w:sz w:val="20"/>
          <w:szCs w:val="20"/>
        </w:rPr>
      </w:pPr>
      <w:r w:rsidRPr="00DC4F90">
        <w:rPr>
          <w:rFonts w:ascii="Tahoma" w:hAnsi="Tahoma" w:cs="Tahoma"/>
          <w:b/>
          <w:i/>
          <w:sz w:val="20"/>
          <w:szCs w:val="20"/>
        </w:rPr>
        <w:t>Table 2: LIST OF ISLAMIC EXCHANGE TRADED FUND (ETF)</w:t>
      </w:r>
      <w:r w:rsidR="008A58E5">
        <w:rPr>
          <w:rFonts w:ascii="Tahoma" w:hAnsi="Tahoma" w:cs="Tahoma"/>
          <w:b/>
          <w:i/>
          <w:sz w:val="20"/>
          <w:szCs w:val="20"/>
        </w:rPr>
        <w:t>*</w:t>
      </w:r>
    </w:p>
    <w:p w:rsidR="00DC4F90" w:rsidRPr="00DC4F90" w:rsidRDefault="00DC4F90" w:rsidP="00DC4F90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80"/>
        <w:gridCol w:w="4230"/>
      </w:tblGrid>
      <w:tr w:rsidR="00CD57ED" w:rsidRPr="00DC4F90" w:rsidTr="00CD57ED">
        <w:tc>
          <w:tcPr>
            <w:tcW w:w="648" w:type="dxa"/>
          </w:tcPr>
          <w:p w:rsidR="00DB6CD9" w:rsidRDefault="00DB6CD9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b/>
                <w:color w:val="000000"/>
                <w:lang w:val="ms-MY"/>
              </w:rPr>
              <w:t>Bil/</w:t>
            </w:r>
          </w:p>
          <w:p w:rsidR="00CD57ED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No.</w:t>
            </w:r>
          </w:p>
        </w:tc>
        <w:tc>
          <w:tcPr>
            <w:tcW w:w="3780" w:type="dxa"/>
          </w:tcPr>
          <w:p w:rsidR="00BB411A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Dana</w:t>
            </w:r>
          </w:p>
          <w:p w:rsidR="00CD57ED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Fund</w:t>
            </w:r>
          </w:p>
        </w:tc>
        <w:tc>
          <w:tcPr>
            <w:tcW w:w="4230" w:type="dxa"/>
          </w:tcPr>
          <w:p w:rsidR="00BB411A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Syarikat Pengurusan Dana</w:t>
            </w:r>
          </w:p>
          <w:p w:rsidR="00CD57ED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  <w:t>Fund Management Company</w:t>
            </w:r>
          </w:p>
        </w:tc>
      </w:tr>
      <w:tr w:rsidR="00CD57ED" w:rsidRPr="001633B2" w:rsidTr="00CD57ED">
        <w:tc>
          <w:tcPr>
            <w:tcW w:w="648" w:type="dxa"/>
          </w:tcPr>
          <w:p w:rsidR="00CD57ED" w:rsidRPr="001633B2" w:rsidRDefault="00CD57ED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>1.</w:t>
            </w:r>
          </w:p>
        </w:tc>
        <w:tc>
          <w:tcPr>
            <w:tcW w:w="3780" w:type="dxa"/>
          </w:tcPr>
          <w:p w:rsidR="00CD57ED" w:rsidRPr="001633B2" w:rsidRDefault="00DC4F90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>MyETF Dow Jones Islamic Market Malaysia Titans 25</w:t>
            </w:r>
          </w:p>
        </w:tc>
        <w:tc>
          <w:tcPr>
            <w:tcW w:w="4230" w:type="dxa"/>
          </w:tcPr>
          <w:p w:rsidR="00CD57ED" w:rsidRPr="001633B2" w:rsidRDefault="00DC4F90" w:rsidP="00E41BC5">
            <w:pPr>
              <w:pStyle w:val="Header"/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>i-V</w:t>
            </w:r>
            <w:r w:rsidR="00E41BC5">
              <w:rPr>
                <w:rFonts w:ascii="Tahoma" w:eastAsia="Arial Unicode MS" w:hAnsi="Tahoma" w:cs="Tahoma"/>
                <w:color w:val="000000"/>
                <w:lang w:val="ms-MY"/>
              </w:rPr>
              <w:t>CAP</w:t>
            </w: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 xml:space="preserve"> Management Sdn Bhd</w:t>
            </w:r>
          </w:p>
        </w:tc>
      </w:tr>
      <w:tr w:rsidR="0070048B" w:rsidRPr="001633B2" w:rsidTr="00CD57ED">
        <w:tc>
          <w:tcPr>
            <w:tcW w:w="648" w:type="dxa"/>
          </w:tcPr>
          <w:p w:rsidR="0070048B" w:rsidRPr="001633B2" w:rsidRDefault="0070048B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>2.</w:t>
            </w:r>
          </w:p>
        </w:tc>
        <w:tc>
          <w:tcPr>
            <w:tcW w:w="3780" w:type="dxa"/>
          </w:tcPr>
          <w:p w:rsidR="0070048B" w:rsidRPr="001633B2" w:rsidRDefault="0070048B" w:rsidP="0070048B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 xml:space="preserve">MyETF MSCI Malaysia Islamic Dividend  </w:t>
            </w:r>
          </w:p>
        </w:tc>
        <w:tc>
          <w:tcPr>
            <w:tcW w:w="4230" w:type="dxa"/>
          </w:tcPr>
          <w:p w:rsidR="0070048B" w:rsidRPr="001633B2" w:rsidRDefault="0070048B" w:rsidP="00E41BC5">
            <w:pPr>
              <w:pStyle w:val="Header"/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>i-V</w:t>
            </w:r>
            <w:r w:rsidR="00E41BC5">
              <w:rPr>
                <w:rFonts w:ascii="Tahoma" w:eastAsia="Arial Unicode MS" w:hAnsi="Tahoma" w:cs="Tahoma"/>
                <w:color w:val="000000"/>
                <w:lang w:val="ms-MY"/>
              </w:rPr>
              <w:t>CAP</w:t>
            </w: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 xml:space="preserve"> Management Sdn Bhd</w:t>
            </w:r>
          </w:p>
        </w:tc>
      </w:tr>
      <w:tr w:rsidR="00D36033" w:rsidRPr="001633B2" w:rsidTr="00CD57ED">
        <w:tc>
          <w:tcPr>
            <w:tcW w:w="648" w:type="dxa"/>
          </w:tcPr>
          <w:p w:rsidR="00D36033" w:rsidRPr="001633B2" w:rsidRDefault="00D36033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color w:val="000000"/>
                <w:lang w:val="ms-MY"/>
              </w:rPr>
              <w:t>3.</w:t>
            </w:r>
          </w:p>
        </w:tc>
        <w:tc>
          <w:tcPr>
            <w:tcW w:w="3780" w:type="dxa"/>
          </w:tcPr>
          <w:p w:rsidR="00D36033" w:rsidRPr="001633B2" w:rsidRDefault="00D36033" w:rsidP="00D36033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36033">
              <w:rPr>
                <w:rFonts w:ascii="Tahoma" w:eastAsia="Arial Unicode MS" w:hAnsi="Tahoma" w:cs="Tahoma"/>
                <w:color w:val="000000"/>
                <w:lang w:val="ms-MY"/>
              </w:rPr>
              <w:t>MyETF MSCI SEA I</w:t>
            </w:r>
            <w:r>
              <w:rPr>
                <w:rFonts w:ascii="Tahoma" w:eastAsia="Arial Unicode MS" w:hAnsi="Tahoma" w:cs="Tahoma"/>
                <w:color w:val="000000"/>
                <w:lang w:val="ms-MY"/>
              </w:rPr>
              <w:t>slamic</w:t>
            </w:r>
            <w:r w:rsidRPr="00D36033">
              <w:rPr>
                <w:rFonts w:ascii="Tahoma" w:eastAsia="Arial Unicode MS" w:hAnsi="Tahoma" w:cs="Tahoma"/>
                <w:color w:val="000000"/>
                <w:lang w:val="ms-MY"/>
              </w:rPr>
              <w:t xml:space="preserve"> D</w:t>
            </w:r>
            <w:r>
              <w:rPr>
                <w:rFonts w:ascii="Tahoma" w:eastAsia="Arial Unicode MS" w:hAnsi="Tahoma" w:cs="Tahoma"/>
                <w:color w:val="000000"/>
                <w:lang w:val="ms-MY"/>
              </w:rPr>
              <w:t>ividend</w:t>
            </w:r>
          </w:p>
        </w:tc>
        <w:tc>
          <w:tcPr>
            <w:tcW w:w="4230" w:type="dxa"/>
          </w:tcPr>
          <w:p w:rsidR="00D36033" w:rsidRPr="001633B2" w:rsidRDefault="00D36033" w:rsidP="00546E58">
            <w:pPr>
              <w:pStyle w:val="Header"/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>i-V</w:t>
            </w:r>
            <w:r>
              <w:rPr>
                <w:rFonts w:ascii="Tahoma" w:eastAsia="Arial Unicode MS" w:hAnsi="Tahoma" w:cs="Tahoma"/>
                <w:color w:val="000000"/>
                <w:lang w:val="ms-MY"/>
              </w:rPr>
              <w:t>CAP</w:t>
            </w:r>
            <w:r w:rsidRPr="001633B2">
              <w:rPr>
                <w:rFonts w:ascii="Tahoma" w:eastAsia="Arial Unicode MS" w:hAnsi="Tahoma" w:cs="Tahoma"/>
                <w:color w:val="000000"/>
                <w:lang w:val="ms-MY"/>
              </w:rPr>
              <w:t xml:space="preserve"> Management Sdn Bhd</w:t>
            </w:r>
          </w:p>
        </w:tc>
      </w:tr>
    </w:tbl>
    <w:p w:rsidR="00FA7EF1" w:rsidRPr="001633B2" w:rsidRDefault="00FA7EF1" w:rsidP="00FA7EF1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sz w:val="16"/>
          <w:szCs w:val="16"/>
        </w:rPr>
      </w:pPr>
      <w:r w:rsidRPr="001633B2">
        <w:rPr>
          <w:rFonts w:ascii="Tahoma" w:hAnsi="Tahoma" w:cs="Tahoma"/>
          <w:bCs/>
          <w:i/>
          <w:sz w:val="16"/>
          <w:szCs w:val="16"/>
        </w:rPr>
        <w:t xml:space="preserve">* </w:t>
      </w:r>
      <w:r w:rsidRPr="001633B2">
        <w:rPr>
          <w:rFonts w:ascii="Tahoma" w:hAnsi="Tahoma" w:cs="Tahoma"/>
          <w:bCs/>
          <w:sz w:val="16"/>
          <w:szCs w:val="16"/>
        </w:rPr>
        <w:t xml:space="preserve">Seperti yang disenaraikan di Bursa Malaysia pada </w:t>
      </w:r>
      <w:r w:rsidR="00AE2B19" w:rsidRPr="00FA6DA6">
        <w:rPr>
          <w:rFonts w:ascii="Tahoma" w:hAnsi="Tahoma" w:cs="Tahoma"/>
          <w:bCs/>
          <w:sz w:val="16"/>
          <w:szCs w:val="16"/>
          <w:highlight w:val="yellow"/>
        </w:rPr>
        <w:t>2</w:t>
      </w:r>
      <w:r w:rsidR="009C37E3" w:rsidRPr="00FA6DA6">
        <w:rPr>
          <w:rFonts w:ascii="Tahoma" w:hAnsi="Tahoma" w:cs="Tahoma"/>
          <w:bCs/>
          <w:sz w:val="16"/>
          <w:szCs w:val="16"/>
          <w:highlight w:val="yellow"/>
        </w:rPr>
        <w:t>5 Mei 2015</w:t>
      </w:r>
    </w:p>
    <w:p w:rsidR="00FA7EF1" w:rsidRPr="00530D79" w:rsidRDefault="00FA7EF1" w:rsidP="00FA7EF1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i/>
          <w:sz w:val="16"/>
          <w:szCs w:val="16"/>
        </w:rPr>
      </w:pPr>
      <w:r w:rsidRPr="001633B2">
        <w:rPr>
          <w:rFonts w:ascii="Tahoma" w:hAnsi="Tahoma" w:cs="Tahoma"/>
          <w:bCs/>
          <w:i/>
          <w:sz w:val="16"/>
          <w:szCs w:val="16"/>
        </w:rPr>
        <w:t xml:space="preserve">*As listed on Bursa Malaysia as at </w:t>
      </w:r>
      <w:r w:rsidR="00AE2B19" w:rsidRPr="00FA6DA6">
        <w:rPr>
          <w:rFonts w:ascii="Tahoma" w:hAnsi="Tahoma" w:cs="Tahoma"/>
          <w:bCs/>
          <w:i/>
          <w:sz w:val="16"/>
          <w:szCs w:val="16"/>
          <w:highlight w:val="yellow"/>
        </w:rPr>
        <w:t>2</w:t>
      </w:r>
      <w:r w:rsidR="009C37E3" w:rsidRPr="00FA6DA6">
        <w:rPr>
          <w:rFonts w:ascii="Tahoma" w:hAnsi="Tahoma" w:cs="Tahoma"/>
          <w:bCs/>
          <w:i/>
          <w:sz w:val="16"/>
          <w:szCs w:val="16"/>
          <w:highlight w:val="yellow"/>
        </w:rPr>
        <w:t>5 May 2015</w:t>
      </w:r>
    </w:p>
    <w:p w:rsidR="00DC4F90" w:rsidRDefault="00DC4F90" w:rsidP="00830013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/>
          <w:sz w:val="20"/>
          <w:szCs w:val="20"/>
        </w:rPr>
      </w:pPr>
    </w:p>
    <w:p w:rsidR="00D37753" w:rsidRDefault="00D37753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  <w:r w:rsidRPr="00DC4F90">
        <w:rPr>
          <w:rFonts w:ascii="Tahoma" w:hAnsi="Tahoma" w:cs="Tahoma"/>
          <w:b/>
          <w:sz w:val="20"/>
          <w:szCs w:val="20"/>
        </w:rPr>
        <w:t xml:space="preserve">Jadual 3: SENARAI DANA UNIT AMANAH </w:t>
      </w:r>
      <w:r w:rsidR="007255BF">
        <w:rPr>
          <w:rFonts w:ascii="Tahoma" w:hAnsi="Tahoma" w:cs="Tahoma"/>
          <w:b/>
          <w:sz w:val="20"/>
          <w:szCs w:val="20"/>
        </w:rPr>
        <w:t xml:space="preserve">DAN DANA BORONG </w:t>
      </w:r>
      <w:r w:rsidRPr="00DC4F90">
        <w:rPr>
          <w:rFonts w:ascii="Tahoma" w:hAnsi="Tahoma" w:cs="Tahoma"/>
          <w:b/>
          <w:sz w:val="20"/>
          <w:szCs w:val="20"/>
        </w:rPr>
        <w:t>ISLAM</w:t>
      </w:r>
    </w:p>
    <w:p w:rsidR="00CD57ED" w:rsidRPr="00DC4F90" w:rsidRDefault="00CD57ED" w:rsidP="00DC4F90">
      <w:pPr>
        <w:rPr>
          <w:rFonts w:ascii="Tahoma" w:hAnsi="Tahoma" w:cs="Tahoma"/>
          <w:b/>
          <w:i/>
          <w:sz w:val="20"/>
          <w:szCs w:val="20"/>
        </w:rPr>
      </w:pPr>
      <w:r w:rsidRPr="00DC4F90">
        <w:rPr>
          <w:rFonts w:ascii="Tahoma" w:hAnsi="Tahoma" w:cs="Tahoma"/>
          <w:b/>
          <w:i/>
          <w:sz w:val="20"/>
          <w:szCs w:val="20"/>
        </w:rPr>
        <w:t>Table 3: LIST OF ISLAMIC UNIT TRUST</w:t>
      </w:r>
      <w:r w:rsidR="007255BF">
        <w:rPr>
          <w:rFonts w:ascii="Tahoma" w:hAnsi="Tahoma" w:cs="Tahoma"/>
          <w:b/>
          <w:i/>
          <w:sz w:val="20"/>
          <w:szCs w:val="20"/>
        </w:rPr>
        <w:t xml:space="preserve"> AND WHOLESALE</w:t>
      </w:r>
      <w:r w:rsidRPr="00DC4F90">
        <w:rPr>
          <w:rFonts w:ascii="Tahoma" w:hAnsi="Tahoma" w:cs="Tahoma"/>
          <w:b/>
          <w:i/>
          <w:sz w:val="20"/>
          <w:szCs w:val="20"/>
        </w:rPr>
        <w:t xml:space="preserve"> FUND</w:t>
      </w:r>
      <w:r w:rsidR="00DB6CD9">
        <w:rPr>
          <w:rFonts w:ascii="Tahoma" w:hAnsi="Tahoma" w:cs="Tahoma"/>
          <w:b/>
          <w:i/>
          <w:sz w:val="20"/>
          <w:szCs w:val="20"/>
        </w:rPr>
        <w:t>S</w:t>
      </w:r>
    </w:p>
    <w:p w:rsidR="00005A35" w:rsidRDefault="00005A35" w:rsidP="00DC4F90">
      <w:pPr>
        <w:rPr>
          <w:rFonts w:ascii="Tahoma" w:hAnsi="Tahoma" w:cs="Tahoma"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sz w:val="20"/>
          <w:szCs w:val="20"/>
        </w:rPr>
      </w:pPr>
      <w:r w:rsidRPr="00DC4F90">
        <w:rPr>
          <w:rFonts w:ascii="Tahoma" w:hAnsi="Tahoma" w:cs="Tahoma"/>
          <w:sz w:val="20"/>
          <w:szCs w:val="20"/>
        </w:rPr>
        <w:t>Sila rujuk laman web Suruhanjaya Sekuriti seperti berikut:</w:t>
      </w:r>
    </w:p>
    <w:p w:rsidR="00CD57ED" w:rsidRPr="00DC4F90" w:rsidRDefault="00CD57ED" w:rsidP="00DC4F90">
      <w:pPr>
        <w:rPr>
          <w:rFonts w:ascii="Tahoma" w:hAnsi="Tahoma" w:cs="Tahoma"/>
          <w:i/>
          <w:sz w:val="20"/>
          <w:szCs w:val="20"/>
        </w:rPr>
      </w:pPr>
      <w:r w:rsidRPr="00DC4F90">
        <w:rPr>
          <w:rFonts w:ascii="Tahoma" w:hAnsi="Tahoma" w:cs="Tahoma"/>
          <w:i/>
          <w:sz w:val="20"/>
          <w:szCs w:val="20"/>
        </w:rPr>
        <w:t>Please refer to the Securities Commission’s website as follows:</w:t>
      </w:r>
    </w:p>
    <w:p w:rsidR="00E26284" w:rsidRDefault="00E26284" w:rsidP="00DC4F90">
      <w:pPr>
        <w:rPr>
          <w:sz w:val="20"/>
          <w:szCs w:val="20"/>
        </w:rPr>
      </w:pPr>
    </w:p>
    <w:p w:rsidR="00E26284" w:rsidRPr="005B2CDB" w:rsidRDefault="00337B25" w:rsidP="00DC4F90">
      <w:p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9" w:history="1">
        <w:r w:rsidR="00E41BC5" w:rsidRPr="005B2CDB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http://www.sc.com.my/wp-content/uploads/eng/html/resources/stats/UTF.pdf</w:t>
        </w:r>
      </w:hyperlink>
      <w:r w:rsidR="005B2CDB" w:rsidRPr="005B2CDB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</w:p>
    <w:p w:rsidR="005B2CDB" w:rsidRPr="005B2CDB" w:rsidRDefault="005B2CDB" w:rsidP="00DC4F90">
      <w:pPr>
        <w:rPr>
          <w:rFonts w:ascii="Tahoma" w:hAnsi="Tahoma" w:cs="Tahoma"/>
          <w:sz w:val="20"/>
          <w:szCs w:val="20"/>
        </w:rPr>
      </w:pPr>
    </w:p>
    <w:p w:rsidR="00E41BC5" w:rsidRPr="005B2CDB" w:rsidRDefault="00337B25" w:rsidP="00DC4F90">
      <w:pPr>
        <w:rPr>
          <w:rFonts w:ascii="Tahoma" w:hAnsi="Tahoma" w:cs="Tahoma"/>
          <w:sz w:val="20"/>
          <w:szCs w:val="20"/>
        </w:rPr>
      </w:pPr>
      <w:hyperlink r:id="rId10" w:history="1">
        <w:r w:rsidR="00E41BC5" w:rsidRPr="005B2CDB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http://www.sc.com.my/wp-content/uploads/eng/html/resources/stats/RIS.pdf</w:t>
        </w:r>
      </w:hyperlink>
    </w:p>
    <w:p w:rsidR="00E41BC5" w:rsidRDefault="00E41BC5" w:rsidP="00DC4F90">
      <w:pPr>
        <w:rPr>
          <w:rFonts w:ascii="Tahoma" w:hAnsi="Tahoma" w:cs="Tahoma"/>
          <w:color w:val="000000"/>
          <w:sz w:val="20"/>
          <w:szCs w:val="20"/>
        </w:rPr>
      </w:pPr>
    </w:p>
    <w:p w:rsidR="00E41BC5" w:rsidRDefault="00E41BC5" w:rsidP="00DC4F90">
      <w:pPr>
        <w:rPr>
          <w:rFonts w:ascii="Tahoma" w:hAnsi="Tahoma" w:cs="Tahoma"/>
          <w:color w:val="000000"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color w:val="000000"/>
          <w:sz w:val="20"/>
          <w:szCs w:val="20"/>
        </w:rPr>
      </w:pPr>
      <w:r w:rsidRPr="00DC4F90">
        <w:rPr>
          <w:rFonts w:ascii="Tahoma" w:hAnsi="Tahoma" w:cs="Tahoma"/>
          <w:color w:val="000000"/>
          <w:sz w:val="20"/>
          <w:szCs w:val="20"/>
        </w:rPr>
        <w:t>Senarai ini dikemaskini pada setiap bulan</w:t>
      </w:r>
    </w:p>
    <w:p w:rsidR="00CD57ED" w:rsidRPr="00DC4F90" w:rsidRDefault="00CD57ED" w:rsidP="00DC4F90">
      <w:pPr>
        <w:rPr>
          <w:rFonts w:ascii="Tahoma" w:hAnsi="Tahoma" w:cs="Tahoma"/>
          <w:i/>
          <w:color w:val="000000"/>
          <w:sz w:val="20"/>
          <w:szCs w:val="20"/>
        </w:rPr>
      </w:pPr>
      <w:r w:rsidRPr="00DC4F90">
        <w:rPr>
          <w:rFonts w:ascii="Tahoma" w:hAnsi="Tahoma" w:cs="Tahoma"/>
          <w:i/>
          <w:color w:val="000000"/>
          <w:sz w:val="20"/>
          <w:szCs w:val="20"/>
        </w:rPr>
        <w:t>The list is updated monthly</w:t>
      </w:r>
    </w:p>
    <w:p w:rsidR="00005A35" w:rsidRDefault="00005A35" w:rsidP="00DC4F90">
      <w:pPr>
        <w:rPr>
          <w:rFonts w:ascii="Tahoma" w:hAnsi="Tahoma" w:cs="Tahoma"/>
          <w:b/>
          <w:sz w:val="20"/>
          <w:szCs w:val="20"/>
        </w:rPr>
      </w:pPr>
    </w:p>
    <w:sectPr w:rsidR="00005A35" w:rsidSect="00DF3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25" w:rsidRDefault="00337B25" w:rsidP="00D74DFF">
      <w:r>
        <w:separator/>
      </w:r>
    </w:p>
  </w:endnote>
  <w:endnote w:type="continuationSeparator" w:id="0">
    <w:p w:rsidR="00337B25" w:rsidRDefault="00337B25" w:rsidP="00D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25" w:rsidRDefault="00337B25" w:rsidP="00D74DFF">
      <w:r>
        <w:separator/>
      </w:r>
    </w:p>
  </w:footnote>
  <w:footnote w:type="continuationSeparator" w:id="0">
    <w:p w:rsidR="00337B25" w:rsidRDefault="00337B25" w:rsidP="00D7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62A"/>
    <w:multiLevelType w:val="hybridMultilevel"/>
    <w:tmpl w:val="5FA253FC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A50"/>
    <w:multiLevelType w:val="hybridMultilevel"/>
    <w:tmpl w:val="D004B670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520"/>
    <w:multiLevelType w:val="hybridMultilevel"/>
    <w:tmpl w:val="E5441320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1BA"/>
    <w:multiLevelType w:val="hybridMultilevel"/>
    <w:tmpl w:val="647C5D50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78BC"/>
    <w:multiLevelType w:val="hybridMultilevel"/>
    <w:tmpl w:val="3482AF5C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A04"/>
    <w:multiLevelType w:val="hybridMultilevel"/>
    <w:tmpl w:val="6FF2EF1E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1A19"/>
    <w:multiLevelType w:val="hybridMultilevel"/>
    <w:tmpl w:val="B1DE1352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2665F"/>
    <w:multiLevelType w:val="hybridMultilevel"/>
    <w:tmpl w:val="1576B104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1F15"/>
    <w:multiLevelType w:val="hybridMultilevel"/>
    <w:tmpl w:val="2892B80C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387E"/>
    <w:multiLevelType w:val="hybridMultilevel"/>
    <w:tmpl w:val="EE8E5B00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3046D"/>
    <w:multiLevelType w:val="hybridMultilevel"/>
    <w:tmpl w:val="E10077C0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6062"/>
    <w:multiLevelType w:val="hybridMultilevel"/>
    <w:tmpl w:val="BDC4881A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4425A"/>
    <w:multiLevelType w:val="hybridMultilevel"/>
    <w:tmpl w:val="85827626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941AA"/>
    <w:multiLevelType w:val="hybridMultilevel"/>
    <w:tmpl w:val="AE789D94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F0A40"/>
    <w:multiLevelType w:val="hybridMultilevel"/>
    <w:tmpl w:val="F3802CEE"/>
    <w:lvl w:ilvl="0" w:tplc="A364B5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E"/>
    <w:rsid w:val="00005A35"/>
    <w:rsid w:val="00012DF4"/>
    <w:rsid w:val="00052872"/>
    <w:rsid w:val="000555BC"/>
    <w:rsid w:val="00067669"/>
    <w:rsid w:val="0007187D"/>
    <w:rsid w:val="00075D66"/>
    <w:rsid w:val="00076333"/>
    <w:rsid w:val="000A3B37"/>
    <w:rsid w:val="000B31B0"/>
    <w:rsid w:val="000B537C"/>
    <w:rsid w:val="000C0B64"/>
    <w:rsid w:val="000D60FE"/>
    <w:rsid w:val="000E0142"/>
    <w:rsid w:val="001025AE"/>
    <w:rsid w:val="00117CCE"/>
    <w:rsid w:val="0013786B"/>
    <w:rsid w:val="00152717"/>
    <w:rsid w:val="00155370"/>
    <w:rsid w:val="00155A06"/>
    <w:rsid w:val="001625DC"/>
    <w:rsid w:val="001633B2"/>
    <w:rsid w:val="00186E93"/>
    <w:rsid w:val="001A64EF"/>
    <w:rsid w:val="001B0234"/>
    <w:rsid w:val="001F3520"/>
    <w:rsid w:val="0022419C"/>
    <w:rsid w:val="00224798"/>
    <w:rsid w:val="0023636E"/>
    <w:rsid w:val="002363B1"/>
    <w:rsid w:val="00247321"/>
    <w:rsid w:val="0025073A"/>
    <w:rsid w:val="00256EF7"/>
    <w:rsid w:val="00265E55"/>
    <w:rsid w:val="00270BB7"/>
    <w:rsid w:val="002849FD"/>
    <w:rsid w:val="00284B2E"/>
    <w:rsid w:val="002A3E84"/>
    <w:rsid w:val="002A55B1"/>
    <w:rsid w:val="002D1E9F"/>
    <w:rsid w:val="002E5BC8"/>
    <w:rsid w:val="002F1598"/>
    <w:rsid w:val="002F5FEC"/>
    <w:rsid w:val="00305F01"/>
    <w:rsid w:val="0033605A"/>
    <w:rsid w:val="00337B25"/>
    <w:rsid w:val="003438CA"/>
    <w:rsid w:val="00346FD6"/>
    <w:rsid w:val="003537B9"/>
    <w:rsid w:val="0036038E"/>
    <w:rsid w:val="0036405D"/>
    <w:rsid w:val="00366757"/>
    <w:rsid w:val="0039466B"/>
    <w:rsid w:val="003B1266"/>
    <w:rsid w:val="003C7BBA"/>
    <w:rsid w:val="003E4E7F"/>
    <w:rsid w:val="00401318"/>
    <w:rsid w:val="0040592B"/>
    <w:rsid w:val="00412C47"/>
    <w:rsid w:val="00413E54"/>
    <w:rsid w:val="00421C7A"/>
    <w:rsid w:val="00436D64"/>
    <w:rsid w:val="0044799F"/>
    <w:rsid w:val="00461F81"/>
    <w:rsid w:val="004634A3"/>
    <w:rsid w:val="00470329"/>
    <w:rsid w:val="00472748"/>
    <w:rsid w:val="00477CAD"/>
    <w:rsid w:val="0049059E"/>
    <w:rsid w:val="004A0140"/>
    <w:rsid w:val="004B0586"/>
    <w:rsid w:val="004B7842"/>
    <w:rsid w:val="004C18C5"/>
    <w:rsid w:val="004C1DC6"/>
    <w:rsid w:val="004D0273"/>
    <w:rsid w:val="004E0444"/>
    <w:rsid w:val="004F3331"/>
    <w:rsid w:val="005013A4"/>
    <w:rsid w:val="005074B6"/>
    <w:rsid w:val="00522E2E"/>
    <w:rsid w:val="00530D79"/>
    <w:rsid w:val="0053417C"/>
    <w:rsid w:val="00546E58"/>
    <w:rsid w:val="00554561"/>
    <w:rsid w:val="005552E2"/>
    <w:rsid w:val="00565931"/>
    <w:rsid w:val="005727BA"/>
    <w:rsid w:val="005757E6"/>
    <w:rsid w:val="005A7B4A"/>
    <w:rsid w:val="005B2CDB"/>
    <w:rsid w:val="005B3E90"/>
    <w:rsid w:val="005B6D2D"/>
    <w:rsid w:val="005D045E"/>
    <w:rsid w:val="005E11DC"/>
    <w:rsid w:val="005E17F0"/>
    <w:rsid w:val="005F1577"/>
    <w:rsid w:val="005F6370"/>
    <w:rsid w:val="005F74A2"/>
    <w:rsid w:val="00604A15"/>
    <w:rsid w:val="006108F2"/>
    <w:rsid w:val="0061400D"/>
    <w:rsid w:val="00640429"/>
    <w:rsid w:val="00650BC8"/>
    <w:rsid w:val="006778F9"/>
    <w:rsid w:val="00681682"/>
    <w:rsid w:val="0069242B"/>
    <w:rsid w:val="006932F1"/>
    <w:rsid w:val="006A49DA"/>
    <w:rsid w:val="006B6EA3"/>
    <w:rsid w:val="006D2796"/>
    <w:rsid w:val="006E5AC7"/>
    <w:rsid w:val="0070048B"/>
    <w:rsid w:val="00703653"/>
    <w:rsid w:val="0070720E"/>
    <w:rsid w:val="007255BF"/>
    <w:rsid w:val="00747F57"/>
    <w:rsid w:val="0075697E"/>
    <w:rsid w:val="00772D28"/>
    <w:rsid w:val="00773713"/>
    <w:rsid w:val="00780C28"/>
    <w:rsid w:val="00786BEF"/>
    <w:rsid w:val="007951AC"/>
    <w:rsid w:val="007B2A72"/>
    <w:rsid w:val="007B3EC2"/>
    <w:rsid w:val="007B507B"/>
    <w:rsid w:val="007B5EF0"/>
    <w:rsid w:val="007E2C76"/>
    <w:rsid w:val="007E44AA"/>
    <w:rsid w:val="0080270C"/>
    <w:rsid w:val="00813008"/>
    <w:rsid w:val="0081312C"/>
    <w:rsid w:val="008131A4"/>
    <w:rsid w:val="008134DD"/>
    <w:rsid w:val="00826B95"/>
    <w:rsid w:val="00830013"/>
    <w:rsid w:val="008302BE"/>
    <w:rsid w:val="008543FF"/>
    <w:rsid w:val="00864995"/>
    <w:rsid w:val="0089328A"/>
    <w:rsid w:val="008A58E5"/>
    <w:rsid w:val="008A7AC2"/>
    <w:rsid w:val="008B38C7"/>
    <w:rsid w:val="008B4A74"/>
    <w:rsid w:val="008C2DF4"/>
    <w:rsid w:val="008D49E0"/>
    <w:rsid w:val="008E5C78"/>
    <w:rsid w:val="008F1648"/>
    <w:rsid w:val="00906841"/>
    <w:rsid w:val="00912273"/>
    <w:rsid w:val="00917921"/>
    <w:rsid w:val="009544DD"/>
    <w:rsid w:val="00956CEB"/>
    <w:rsid w:val="009705AB"/>
    <w:rsid w:val="00970978"/>
    <w:rsid w:val="0097464D"/>
    <w:rsid w:val="00992A77"/>
    <w:rsid w:val="00993113"/>
    <w:rsid w:val="00995C27"/>
    <w:rsid w:val="009A0D33"/>
    <w:rsid w:val="009A3A0B"/>
    <w:rsid w:val="009B15BB"/>
    <w:rsid w:val="009B1B03"/>
    <w:rsid w:val="009B5776"/>
    <w:rsid w:val="009C2CF6"/>
    <w:rsid w:val="009C37E3"/>
    <w:rsid w:val="009C5B2B"/>
    <w:rsid w:val="009E706C"/>
    <w:rsid w:val="009F6729"/>
    <w:rsid w:val="00A07C18"/>
    <w:rsid w:val="00A23924"/>
    <w:rsid w:val="00A26862"/>
    <w:rsid w:val="00A27036"/>
    <w:rsid w:val="00A27DBA"/>
    <w:rsid w:val="00A307F6"/>
    <w:rsid w:val="00A422CB"/>
    <w:rsid w:val="00A46CB8"/>
    <w:rsid w:val="00A46E05"/>
    <w:rsid w:val="00A60007"/>
    <w:rsid w:val="00A63111"/>
    <w:rsid w:val="00A7212F"/>
    <w:rsid w:val="00A72BF6"/>
    <w:rsid w:val="00A77944"/>
    <w:rsid w:val="00A82B8A"/>
    <w:rsid w:val="00A8530E"/>
    <w:rsid w:val="00AB32BA"/>
    <w:rsid w:val="00AB75EF"/>
    <w:rsid w:val="00AC7C23"/>
    <w:rsid w:val="00AD3EC2"/>
    <w:rsid w:val="00AE2B19"/>
    <w:rsid w:val="00AE314B"/>
    <w:rsid w:val="00B114F5"/>
    <w:rsid w:val="00B1419C"/>
    <w:rsid w:val="00B205C1"/>
    <w:rsid w:val="00B3312E"/>
    <w:rsid w:val="00B33BCC"/>
    <w:rsid w:val="00B442EB"/>
    <w:rsid w:val="00B4681E"/>
    <w:rsid w:val="00B6509A"/>
    <w:rsid w:val="00B709D2"/>
    <w:rsid w:val="00B719F3"/>
    <w:rsid w:val="00B7480B"/>
    <w:rsid w:val="00B854ED"/>
    <w:rsid w:val="00B879FA"/>
    <w:rsid w:val="00B90D35"/>
    <w:rsid w:val="00B94711"/>
    <w:rsid w:val="00BA1EDC"/>
    <w:rsid w:val="00BA55BA"/>
    <w:rsid w:val="00BB411A"/>
    <w:rsid w:val="00BC6328"/>
    <w:rsid w:val="00BC6DB9"/>
    <w:rsid w:val="00BF02FD"/>
    <w:rsid w:val="00BF68E1"/>
    <w:rsid w:val="00C37F48"/>
    <w:rsid w:val="00C4361D"/>
    <w:rsid w:val="00C52878"/>
    <w:rsid w:val="00C630C5"/>
    <w:rsid w:val="00C727EA"/>
    <w:rsid w:val="00C81D8A"/>
    <w:rsid w:val="00C870FF"/>
    <w:rsid w:val="00C909A3"/>
    <w:rsid w:val="00CA1CA2"/>
    <w:rsid w:val="00CC1A6B"/>
    <w:rsid w:val="00CC2D1B"/>
    <w:rsid w:val="00CC3DE8"/>
    <w:rsid w:val="00CC4314"/>
    <w:rsid w:val="00CD57ED"/>
    <w:rsid w:val="00D065B9"/>
    <w:rsid w:val="00D11494"/>
    <w:rsid w:val="00D11A54"/>
    <w:rsid w:val="00D3326C"/>
    <w:rsid w:val="00D35B87"/>
    <w:rsid w:val="00D36033"/>
    <w:rsid w:val="00D37753"/>
    <w:rsid w:val="00D37F03"/>
    <w:rsid w:val="00D55F61"/>
    <w:rsid w:val="00D600DF"/>
    <w:rsid w:val="00D65E8B"/>
    <w:rsid w:val="00D74DFF"/>
    <w:rsid w:val="00D84474"/>
    <w:rsid w:val="00D873F8"/>
    <w:rsid w:val="00D925EF"/>
    <w:rsid w:val="00D93998"/>
    <w:rsid w:val="00DA38EA"/>
    <w:rsid w:val="00DB18D0"/>
    <w:rsid w:val="00DB43E0"/>
    <w:rsid w:val="00DB6C71"/>
    <w:rsid w:val="00DB6CD9"/>
    <w:rsid w:val="00DC4F90"/>
    <w:rsid w:val="00DD1395"/>
    <w:rsid w:val="00DF22E5"/>
    <w:rsid w:val="00DF3CBE"/>
    <w:rsid w:val="00E05546"/>
    <w:rsid w:val="00E05902"/>
    <w:rsid w:val="00E164D4"/>
    <w:rsid w:val="00E26284"/>
    <w:rsid w:val="00E36212"/>
    <w:rsid w:val="00E41110"/>
    <w:rsid w:val="00E41BC5"/>
    <w:rsid w:val="00E465F5"/>
    <w:rsid w:val="00E52DAC"/>
    <w:rsid w:val="00E60151"/>
    <w:rsid w:val="00E84009"/>
    <w:rsid w:val="00E93AC3"/>
    <w:rsid w:val="00E9448A"/>
    <w:rsid w:val="00EA1C1C"/>
    <w:rsid w:val="00EA227E"/>
    <w:rsid w:val="00EA4438"/>
    <w:rsid w:val="00EB1520"/>
    <w:rsid w:val="00EB2B6E"/>
    <w:rsid w:val="00EB4F1E"/>
    <w:rsid w:val="00EC35FD"/>
    <w:rsid w:val="00EC4228"/>
    <w:rsid w:val="00ED2C7A"/>
    <w:rsid w:val="00ED357B"/>
    <w:rsid w:val="00ED4A60"/>
    <w:rsid w:val="00F06A11"/>
    <w:rsid w:val="00F110E9"/>
    <w:rsid w:val="00F1187B"/>
    <w:rsid w:val="00F26B51"/>
    <w:rsid w:val="00F3549B"/>
    <w:rsid w:val="00F4370A"/>
    <w:rsid w:val="00F43B0D"/>
    <w:rsid w:val="00F60DBA"/>
    <w:rsid w:val="00F612B2"/>
    <w:rsid w:val="00F66080"/>
    <w:rsid w:val="00F67C12"/>
    <w:rsid w:val="00F75787"/>
    <w:rsid w:val="00F814AC"/>
    <w:rsid w:val="00F8353C"/>
    <w:rsid w:val="00FA40B1"/>
    <w:rsid w:val="00FA6DA6"/>
    <w:rsid w:val="00FA7EF1"/>
    <w:rsid w:val="00FC4C1A"/>
    <w:rsid w:val="00FD775C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CBE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CBE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F3CBE"/>
    <w:pPr>
      <w:keepNext/>
      <w:outlineLvl w:val="1"/>
    </w:pPr>
    <w:rPr>
      <w:rFonts w:ascii="Tahoma" w:hAnsi="Tahoma" w:cs="Tahoma"/>
      <w:b/>
      <w:bCs/>
      <w:caps/>
      <w:color w:val="0000FF"/>
    </w:rPr>
  </w:style>
  <w:style w:type="paragraph" w:styleId="Heading3">
    <w:name w:val="heading 3"/>
    <w:basedOn w:val="Normal"/>
    <w:next w:val="Normal"/>
    <w:qFormat/>
    <w:rsid w:val="00DF3CBE"/>
    <w:pPr>
      <w:keepNext/>
      <w:outlineLvl w:val="2"/>
    </w:pPr>
    <w:rPr>
      <w:rFonts w:ascii="Tahoma" w:hAnsi="Tahoma" w:cs="Tahoma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rsid w:val="00DF3CBE"/>
    <w:pPr>
      <w:keepNext/>
      <w:outlineLvl w:val="3"/>
    </w:pPr>
    <w:rPr>
      <w:rFonts w:ascii="Tahoma" w:hAnsi="Tahoma" w:cs="Tahoma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DF3CBE"/>
    <w:pPr>
      <w:keepNext/>
      <w:outlineLvl w:val="4"/>
    </w:pPr>
    <w:rPr>
      <w:rFonts w:ascii="Tahoma" w:hAnsi="Tahoma" w:cs="Tahoma"/>
      <w:b/>
      <w:bCs/>
      <w:i/>
      <w:iCs/>
      <w:caps/>
    </w:rPr>
  </w:style>
  <w:style w:type="paragraph" w:styleId="Heading6">
    <w:name w:val="heading 6"/>
    <w:basedOn w:val="Normal"/>
    <w:next w:val="Normal"/>
    <w:qFormat/>
    <w:rsid w:val="00DF3CBE"/>
    <w:pPr>
      <w:keepNext/>
      <w:outlineLvl w:val="5"/>
    </w:pPr>
    <w:rPr>
      <w:rFonts w:ascii="Tahoma" w:hAnsi="Tahoma" w:cs="Tahoma"/>
      <w:i/>
      <w:iCs/>
      <w:caps/>
      <w:sz w:val="20"/>
    </w:rPr>
  </w:style>
  <w:style w:type="paragraph" w:styleId="Heading7">
    <w:name w:val="heading 7"/>
    <w:basedOn w:val="Normal"/>
    <w:next w:val="Normal"/>
    <w:qFormat/>
    <w:rsid w:val="00DF3CBE"/>
    <w:pPr>
      <w:keepNext/>
      <w:outlineLvl w:val="6"/>
    </w:pPr>
    <w:rPr>
      <w:rFonts w:ascii="Tahoma" w:hAnsi="Tahoma" w:cs="Tahoma"/>
      <w:b/>
      <w:bCs/>
      <w:i/>
      <w:iCs/>
      <w:sz w:val="20"/>
      <w:szCs w:val="18"/>
    </w:rPr>
  </w:style>
  <w:style w:type="paragraph" w:styleId="Heading8">
    <w:name w:val="heading 8"/>
    <w:basedOn w:val="Normal"/>
    <w:next w:val="Normal"/>
    <w:qFormat/>
    <w:rsid w:val="00DF3CBE"/>
    <w:pPr>
      <w:keepNext/>
      <w:outlineLvl w:val="7"/>
    </w:pPr>
    <w:rPr>
      <w:rFonts w:ascii="Tahoma" w:hAnsi="Tahoma" w:cs="Tahoma"/>
      <w:b/>
      <w:bCs/>
      <w:sz w:val="20"/>
      <w:szCs w:val="18"/>
    </w:rPr>
  </w:style>
  <w:style w:type="paragraph" w:styleId="Heading9">
    <w:name w:val="heading 9"/>
    <w:basedOn w:val="Normal"/>
    <w:next w:val="Normal"/>
    <w:qFormat/>
    <w:rsid w:val="00DF3CBE"/>
    <w:pPr>
      <w:keepNext/>
      <w:jc w:val="center"/>
      <w:outlineLvl w:val="8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5">
    <w:name w:val="xl25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6">
    <w:name w:val="xl26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27">
    <w:name w:val="xl27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8">
    <w:name w:val="xl28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</w:rPr>
  </w:style>
  <w:style w:type="paragraph" w:customStyle="1" w:styleId="xl29">
    <w:name w:val="xl29"/>
    <w:basedOn w:val="Normal"/>
    <w:rsid w:val="00DF3CBE"/>
    <w:pPr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</w:rPr>
  </w:style>
  <w:style w:type="paragraph" w:customStyle="1" w:styleId="xl30">
    <w:name w:val="xl30"/>
    <w:basedOn w:val="Normal"/>
    <w:rsid w:val="00DF3CBE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000000"/>
    </w:rPr>
  </w:style>
  <w:style w:type="paragraph" w:customStyle="1" w:styleId="xl31">
    <w:name w:val="xl31"/>
    <w:basedOn w:val="Normal"/>
    <w:rsid w:val="00DF3CBE"/>
    <w:pP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</w:rPr>
  </w:style>
  <w:style w:type="character" w:styleId="Hyperlink">
    <w:name w:val="Hyperlink"/>
    <w:basedOn w:val="DefaultParagraphFont"/>
    <w:uiPriority w:val="99"/>
    <w:unhideWhenUsed/>
    <w:rsid w:val="00912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12273"/>
    <w:rPr>
      <w:color w:val="800080"/>
      <w:u w:val="single"/>
    </w:rPr>
  </w:style>
  <w:style w:type="paragraph" w:customStyle="1" w:styleId="xl77">
    <w:name w:val="xl77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8">
    <w:name w:val="xl78"/>
    <w:basedOn w:val="Normal"/>
    <w:rsid w:val="00912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0">
    <w:name w:val="xl80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1">
    <w:name w:val="xl81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2">
    <w:name w:val="xl82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3">
    <w:name w:val="xl83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4">
    <w:name w:val="xl84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5">
    <w:name w:val="xl85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6">
    <w:name w:val="xl86"/>
    <w:basedOn w:val="Normal"/>
    <w:rsid w:val="00912273"/>
    <w:pPr>
      <w:spacing w:before="100" w:beforeAutospacing="1" w:after="100" w:afterAutospacing="1"/>
    </w:pPr>
    <w:rPr>
      <w:rFonts w:ascii="Tahoma" w:hAnsi="Tahoma" w:cs="Tahoma"/>
      <w:color w:val="4A452A"/>
    </w:rPr>
  </w:style>
  <w:style w:type="paragraph" w:customStyle="1" w:styleId="xl87">
    <w:name w:val="xl87"/>
    <w:basedOn w:val="Normal"/>
    <w:rsid w:val="00912273"/>
    <w:pPr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8">
    <w:name w:val="xl88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9">
    <w:name w:val="xl89"/>
    <w:basedOn w:val="Normal"/>
    <w:rsid w:val="00912273"/>
    <w:pP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CD57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57ED"/>
  </w:style>
  <w:style w:type="table" w:styleId="TableGrid">
    <w:name w:val="Table Grid"/>
    <w:basedOn w:val="TableNormal"/>
    <w:uiPriority w:val="59"/>
    <w:rsid w:val="00CD57E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07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07F6"/>
  </w:style>
  <w:style w:type="character" w:styleId="FootnoteReference">
    <w:name w:val="footnote reference"/>
    <w:basedOn w:val="DefaultParagraphFont"/>
    <w:rsid w:val="00A307F6"/>
    <w:rPr>
      <w:vertAlign w:val="superscript"/>
    </w:rPr>
  </w:style>
  <w:style w:type="paragraph" w:styleId="NormalWeb">
    <w:name w:val="Normal (Web)"/>
    <w:basedOn w:val="Normal"/>
    <w:uiPriority w:val="99"/>
    <w:rsid w:val="00530D79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3A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9466B"/>
  </w:style>
  <w:style w:type="paragraph" w:styleId="BalloonText">
    <w:name w:val="Balloon Text"/>
    <w:basedOn w:val="Normal"/>
    <w:link w:val="BalloonTextChar"/>
    <w:rsid w:val="00BB4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7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CBE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CBE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F3CBE"/>
    <w:pPr>
      <w:keepNext/>
      <w:outlineLvl w:val="1"/>
    </w:pPr>
    <w:rPr>
      <w:rFonts w:ascii="Tahoma" w:hAnsi="Tahoma" w:cs="Tahoma"/>
      <w:b/>
      <w:bCs/>
      <w:caps/>
      <w:color w:val="0000FF"/>
    </w:rPr>
  </w:style>
  <w:style w:type="paragraph" w:styleId="Heading3">
    <w:name w:val="heading 3"/>
    <w:basedOn w:val="Normal"/>
    <w:next w:val="Normal"/>
    <w:qFormat/>
    <w:rsid w:val="00DF3CBE"/>
    <w:pPr>
      <w:keepNext/>
      <w:outlineLvl w:val="2"/>
    </w:pPr>
    <w:rPr>
      <w:rFonts w:ascii="Tahoma" w:hAnsi="Tahoma" w:cs="Tahoma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rsid w:val="00DF3CBE"/>
    <w:pPr>
      <w:keepNext/>
      <w:outlineLvl w:val="3"/>
    </w:pPr>
    <w:rPr>
      <w:rFonts w:ascii="Tahoma" w:hAnsi="Tahoma" w:cs="Tahoma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DF3CBE"/>
    <w:pPr>
      <w:keepNext/>
      <w:outlineLvl w:val="4"/>
    </w:pPr>
    <w:rPr>
      <w:rFonts w:ascii="Tahoma" w:hAnsi="Tahoma" w:cs="Tahoma"/>
      <w:b/>
      <w:bCs/>
      <w:i/>
      <w:iCs/>
      <w:caps/>
    </w:rPr>
  </w:style>
  <w:style w:type="paragraph" w:styleId="Heading6">
    <w:name w:val="heading 6"/>
    <w:basedOn w:val="Normal"/>
    <w:next w:val="Normal"/>
    <w:qFormat/>
    <w:rsid w:val="00DF3CBE"/>
    <w:pPr>
      <w:keepNext/>
      <w:outlineLvl w:val="5"/>
    </w:pPr>
    <w:rPr>
      <w:rFonts w:ascii="Tahoma" w:hAnsi="Tahoma" w:cs="Tahoma"/>
      <w:i/>
      <w:iCs/>
      <w:caps/>
      <w:sz w:val="20"/>
    </w:rPr>
  </w:style>
  <w:style w:type="paragraph" w:styleId="Heading7">
    <w:name w:val="heading 7"/>
    <w:basedOn w:val="Normal"/>
    <w:next w:val="Normal"/>
    <w:qFormat/>
    <w:rsid w:val="00DF3CBE"/>
    <w:pPr>
      <w:keepNext/>
      <w:outlineLvl w:val="6"/>
    </w:pPr>
    <w:rPr>
      <w:rFonts w:ascii="Tahoma" w:hAnsi="Tahoma" w:cs="Tahoma"/>
      <w:b/>
      <w:bCs/>
      <w:i/>
      <w:iCs/>
      <w:sz w:val="20"/>
      <w:szCs w:val="18"/>
    </w:rPr>
  </w:style>
  <w:style w:type="paragraph" w:styleId="Heading8">
    <w:name w:val="heading 8"/>
    <w:basedOn w:val="Normal"/>
    <w:next w:val="Normal"/>
    <w:qFormat/>
    <w:rsid w:val="00DF3CBE"/>
    <w:pPr>
      <w:keepNext/>
      <w:outlineLvl w:val="7"/>
    </w:pPr>
    <w:rPr>
      <w:rFonts w:ascii="Tahoma" w:hAnsi="Tahoma" w:cs="Tahoma"/>
      <w:b/>
      <w:bCs/>
      <w:sz w:val="20"/>
      <w:szCs w:val="18"/>
    </w:rPr>
  </w:style>
  <w:style w:type="paragraph" w:styleId="Heading9">
    <w:name w:val="heading 9"/>
    <w:basedOn w:val="Normal"/>
    <w:next w:val="Normal"/>
    <w:qFormat/>
    <w:rsid w:val="00DF3CBE"/>
    <w:pPr>
      <w:keepNext/>
      <w:jc w:val="center"/>
      <w:outlineLvl w:val="8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5">
    <w:name w:val="xl25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6">
    <w:name w:val="xl26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27">
    <w:name w:val="xl27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8">
    <w:name w:val="xl28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</w:rPr>
  </w:style>
  <w:style w:type="paragraph" w:customStyle="1" w:styleId="xl29">
    <w:name w:val="xl29"/>
    <w:basedOn w:val="Normal"/>
    <w:rsid w:val="00DF3CBE"/>
    <w:pPr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</w:rPr>
  </w:style>
  <w:style w:type="paragraph" w:customStyle="1" w:styleId="xl30">
    <w:name w:val="xl30"/>
    <w:basedOn w:val="Normal"/>
    <w:rsid w:val="00DF3CBE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000000"/>
    </w:rPr>
  </w:style>
  <w:style w:type="paragraph" w:customStyle="1" w:styleId="xl31">
    <w:name w:val="xl31"/>
    <w:basedOn w:val="Normal"/>
    <w:rsid w:val="00DF3CBE"/>
    <w:pP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</w:rPr>
  </w:style>
  <w:style w:type="character" w:styleId="Hyperlink">
    <w:name w:val="Hyperlink"/>
    <w:basedOn w:val="DefaultParagraphFont"/>
    <w:uiPriority w:val="99"/>
    <w:unhideWhenUsed/>
    <w:rsid w:val="00912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12273"/>
    <w:rPr>
      <w:color w:val="800080"/>
      <w:u w:val="single"/>
    </w:rPr>
  </w:style>
  <w:style w:type="paragraph" w:customStyle="1" w:styleId="xl77">
    <w:name w:val="xl77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8">
    <w:name w:val="xl78"/>
    <w:basedOn w:val="Normal"/>
    <w:rsid w:val="00912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0">
    <w:name w:val="xl80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1">
    <w:name w:val="xl81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2">
    <w:name w:val="xl82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3">
    <w:name w:val="xl83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4">
    <w:name w:val="xl84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5">
    <w:name w:val="xl85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6">
    <w:name w:val="xl86"/>
    <w:basedOn w:val="Normal"/>
    <w:rsid w:val="00912273"/>
    <w:pPr>
      <w:spacing w:before="100" w:beforeAutospacing="1" w:after="100" w:afterAutospacing="1"/>
    </w:pPr>
    <w:rPr>
      <w:rFonts w:ascii="Tahoma" w:hAnsi="Tahoma" w:cs="Tahoma"/>
      <w:color w:val="4A452A"/>
    </w:rPr>
  </w:style>
  <w:style w:type="paragraph" w:customStyle="1" w:styleId="xl87">
    <w:name w:val="xl87"/>
    <w:basedOn w:val="Normal"/>
    <w:rsid w:val="00912273"/>
    <w:pPr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8">
    <w:name w:val="xl88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9">
    <w:name w:val="xl89"/>
    <w:basedOn w:val="Normal"/>
    <w:rsid w:val="00912273"/>
    <w:pP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CD57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57ED"/>
  </w:style>
  <w:style w:type="table" w:styleId="TableGrid">
    <w:name w:val="Table Grid"/>
    <w:basedOn w:val="TableNormal"/>
    <w:uiPriority w:val="59"/>
    <w:rsid w:val="00CD57E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07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07F6"/>
  </w:style>
  <w:style w:type="character" w:styleId="FootnoteReference">
    <w:name w:val="footnote reference"/>
    <w:basedOn w:val="DefaultParagraphFont"/>
    <w:rsid w:val="00A307F6"/>
    <w:rPr>
      <w:vertAlign w:val="superscript"/>
    </w:rPr>
  </w:style>
  <w:style w:type="paragraph" w:styleId="NormalWeb">
    <w:name w:val="Normal (Web)"/>
    <w:basedOn w:val="Normal"/>
    <w:uiPriority w:val="99"/>
    <w:rsid w:val="00530D79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3A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9466B"/>
  </w:style>
  <w:style w:type="paragraph" w:styleId="BalloonText">
    <w:name w:val="Balloon Text"/>
    <w:basedOn w:val="Normal"/>
    <w:link w:val="BalloonTextChar"/>
    <w:rsid w:val="00BB4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7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.com.my/wp-content/uploads/eng/html/resources/stats/RI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.com.my/wp-content/uploads/eng/html/resources/stats/UT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A203-25A0-45E4-916B-590D5A00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2003</vt:lpstr>
    </vt:vector>
  </TitlesOfParts>
  <Company>Securities Commission</Company>
  <LinksUpToDate>false</LinksUpToDate>
  <CharactersWithSpaces>23259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http://www.sc.com.my/eng/html/resources/stats/RIS.pdf</vt:lpwstr>
      </vt:variant>
      <vt:variant>
        <vt:lpwstr/>
      </vt:variant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http://www.sc.com.my/eng/html/resources/stats/UTF.pdf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2003</dc:title>
  <dc:creator>zainola</dc:creator>
  <cp:lastModifiedBy>Marina Bellin</cp:lastModifiedBy>
  <cp:revision>2</cp:revision>
  <cp:lastPrinted>2015-05-28T02:02:00Z</cp:lastPrinted>
  <dcterms:created xsi:type="dcterms:W3CDTF">2015-05-28T10:10:00Z</dcterms:created>
  <dcterms:modified xsi:type="dcterms:W3CDTF">2015-05-28T10:10:00Z</dcterms:modified>
</cp:coreProperties>
</file>